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CA" w:rsidRDefault="00235DAB" w:rsidP="0092572E">
      <w:pPr>
        <w:widowControl/>
        <w:shd w:val="clear" w:color="auto" w:fill="FFFFFF"/>
        <w:adjustRightInd w:val="0"/>
        <w:snapToGrid w:val="0"/>
        <w:spacing w:line="500" w:lineRule="exact"/>
        <w:ind w:firstLineChars="200" w:firstLine="720"/>
        <w:jc w:val="center"/>
        <w:rPr>
          <w:rFonts w:ascii="方正小标宋_GBK" w:eastAsia="方正小标宋_GBK" w:hAnsi="黑体" w:cs="宋体"/>
          <w:color w:val="333333"/>
          <w:kern w:val="0"/>
          <w:sz w:val="36"/>
          <w:szCs w:val="36"/>
        </w:rPr>
      </w:pPr>
      <w:r w:rsidRPr="00A1239B">
        <w:rPr>
          <w:rFonts w:ascii="方正小标宋_GBK" w:eastAsia="方正小标宋_GBK" w:hAnsi="黑体" w:cs="宋体" w:hint="eastAsia"/>
          <w:color w:val="333333"/>
          <w:kern w:val="0"/>
          <w:sz w:val="36"/>
          <w:szCs w:val="36"/>
        </w:rPr>
        <w:t>询</w:t>
      </w:r>
      <w:r w:rsidR="00DD2CA2" w:rsidRPr="00A1239B">
        <w:rPr>
          <w:rFonts w:ascii="方正小标宋_GBK" w:eastAsia="方正小标宋_GBK" w:hAnsi="黑体" w:cs="宋体" w:hint="eastAsia"/>
          <w:color w:val="333333"/>
          <w:kern w:val="0"/>
          <w:sz w:val="36"/>
          <w:szCs w:val="36"/>
        </w:rPr>
        <w:t xml:space="preserve"> </w:t>
      </w:r>
      <w:r w:rsidRPr="00A1239B">
        <w:rPr>
          <w:rFonts w:ascii="方正小标宋_GBK" w:eastAsia="方正小标宋_GBK" w:hAnsi="黑体" w:cs="宋体" w:hint="eastAsia"/>
          <w:color w:val="333333"/>
          <w:kern w:val="0"/>
          <w:sz w:val="36"/>
          <w:szCs w:val="36"/>
        </w:rPr>
        <w:t>价</w:t>
      </w:r>
      <w:r w:rsidR="00DD2CA2" w:rsidRPr="00A1239B">
        <w:rPr>
          <w:rFonts w:ascii="方正小标宋_GBK" w:eastAsia="方正小标宋_GBK" w:hAnsi="黑体" w:cs="宋体" w:hint="eastAsia"/>
          <w:color w:val="333333"/>
          <w:kern w:val="0"/>
          <w:sz w:val="36"/>
          <w:szCs w:val="36"/>
        </w:rPr>
        <w:t xml:space="preserve"> </w:t>
      </w:r>
      <w:r w:rsidRPr="00A1239B">
        <w:rPr>
          <w:rFonts w:ascii="方正小标宋_GBK" w:eastAsia="方正小标宋_GBK" w:hAnsi="黑体" w:cs="宋体" w:hint="eastAsia"/>
          <w:color w:val="333333"/>
          <w:kern w:val="0"/>
          <w:sz w:val="36"/>
          <w:szCs w:val="36"/>
        </w:rPr>
        <w:t>函</w:t>
      </w:r>
    </w:p>
    <w:p w:rsidR="00FB2F74" w:rsidRPr="00FB2F74" w:rsidRDefault="00FB2F74" w:rsidP="0092572E">
      <w:pPr>
        <w:pStyle w:val="2"/>
        <w:spacing w:line="500" w:lineRule="exact"/>
        <w:ind w:firstLine="400"/>
      </w:pPr>
    </w:p>
    <w:p w:rsidR="00E335CA" w:rsidRPr="00DD2CA2" w:rsidRDefault="0092572E"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学</w:t>
      </w:r>
      <w:r w:rsidR="00D504CD" w:rsidRPr="00DD2CA2">
        <w:rPr>
          <w:rFonts w:ascii="仿宋_GB2312" w:eastAsia="仿宋_GB2312" w:hAnsi="微软雅黑" w:hint="eastAsia"/>
          <w:color w:val="000000" w:themeColor="text1"/>
          <w:sz w:val="32"/>
          <w:szCs w:val="32"/>
        </w:rPr>
        <w:t>院拟对</w:t>
      </w:r>
      <w:r w:rsidR="00D504CD" w:rsidRPr="00583BBD">
        <w:rPr>
          <w:rFonts w:ascii="仿宋_GB2312" w:eastAsia="仿宋_GB2312" w:hAnsi="微软雅黑" w:hint="eastAsia"/>
          <w:color w:val="000000" w:themeColor="text1"/>
          <w:sz w:val="32"/>
          <w:szCs w:val="32"/>
        </w:rPr>
        <w:t>2</w:t>
      </w:r>
      <w:r w:rsidR="00D504CD">
        <w:rPr>
          <w:rFonts w:ascii="仿宋_GB2312" w:eastAsia="仿宋_GB2312" w:hAnsi="微软雅黑"/>
          <w:color w:val="000000" w:themeColor="text1"/>
          <w:sz w:val="32"/>
          <w:szCs w:val="32"/>
        </w:rPr>
        <w:t>024</w:t>
      </w:r>
      <w:r w:rsidR="00D504CD">
        <w:rPr>
          <w:rFonts w:ascii="仿宋_GB2312" w:eastAsia="仿宋_GB2312" w:hAnsi="微软雅黑" w:hint="eastAsia"/>
          <w:color w:val="000000" w:themeColor="text1"/>
          <w:sz w:val="32"/>
          <w:szCs w:val="32"/>
        </w:rPr>
        <w:t>年</w:t>
      </w:r>
      <w:r w:rsidR="00D504CD" w:rsidRPr="00DD2CA2">
        <w:rPr>
          <w:rFonts w:ascii="仿宋_GB2312" w:eastAsia="仿宋_GB2312" w:hAnsi="微软雅黑" w:hint="eastAsia"/>
          <w:color w:val="000000" w:themeColor="text1"/>
          <w:sz w:val="32"/>
          <w:szCs w:val="32"/>
        </w:rPr>
        <w:t>审计服务项目通过询价方式采购确定服务商，</w:t>
      </w:r>
      <w:r w:rsidR="00235DAB" w:rsidRPr="00DD2CA2">
        <w:rPr>
          <w:rFonts w:ascii="仿宋_GB2312" w:eastAsia="仿宋_GB2312" w:hAnsi="微软雅黑" w:hint="eastAsia"/>
          <w:color w:val="000000" w:themeColor="text1"/>
          <w:sz w:val="32"/>
          <w:szCs w:val="32"/>
        </w:rPr>
        <w:t>欢迎符合条件的供应商参加。现就有关事项公告如下：</w:t>
      </w:r>
    </w:p>
    <w:p w:rsidR="004F587A" w:rsidRPr="00583BBD" w:rsidRDefault="004F587A" w:rsidP="0092572E">
      <w:pPr>
        <w:pStyle w:val="a9"/>
        <w:spacing w:before="0" w:beforeAutospacing="0" w:after="0" w:afterAutospacing="0" w:line="500" w:lineRule="exact"/>
        <w:jc w:val="both"/>
        <w:rPr>
          <w:rFonts w:ascii="黑体" w:eastAsia="黑体" w:hAnsi="黑体"/>
          <w:color w:val="000000" w:themeColor="text1"/>
          <w:sz w:val="32"/>
          <w:szCs w:val="32"/>
        </w:rPr>
      </w:pPr>
      <w:r w:rsidRPr="003B701D">
        <w:rPr>
          <w:rFonts w:ascii="仿宋_GB2312" w:eastAsia="仿宋_GB2312" w:hAnsi="微软雅黑" w:hint="eastAsia"/>
          <w:color w:val="000000"/>
          <w:sz w:val="32"/>
          <w:szCs w:val="32"/>
        </w:rPr>
        <w:t xml:space="preserve">　</w:t>
      </w:r>
      <w:r w:rsidR="002415A0">
        <w:rPr>
          <w:rFonts w:ascii="仿宋_GB2312" w:eastAsia="仿宋_GB2312" w:hAnsi="微软雅黑" w:hint="eastAsia"/>
          <w:color w:val="000000"/>
          <w:sz w:val="32"/>
          <w:szCs w:val="32"/>
        </w:rPr>
        <w:t xml:space="preserve">  </w:t>
      </w:r>
      <w:r w:rsidRPr="00583BBD">
        <w:rPr>
          <w:rFonts w:ascii="黑体" w:eastAsia="黑体" w:hAnsi="黑体" w:hint="eastAsia"/>
          <w:color w:val="000000" w:themeColor="text1"/>
          <w:sz w:val="32"/>
          <w:szCs w:val="32"/>
        </w:rPr>
        <w:t>一、项目概况</w:t>
      </w:r>
    </w:p>
    <w:p w:rsidR="004F587A" w:rsidRPr="00583BBD" w:rsidRDefault="004F587A" w:rsidP="0092572E">
      <w:pPr>
        <w:pStyle w:val="a9"/>
        <w:spacing w:before="0" w:beforeAutospacing="0" w:after="0" w:afterAutospacing="0" w:line="500" w:lineRule="exact"/>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 xml:space="preserve">　</w:t>
      </w:r>
      <w:r w:rsidRPr="00583BBD">
        <w:rPr>
          <w:rFonts w:ascii="楷体" w:eastAsia="楷体" w:hAnsi="楷体" w:hint="eastAsia"/>
          <w:color w:val="000000" w:themeColor="text1"/>
          <w:sz w:val="32"/>
          <w:szCs w:val="32"/>
        </w:rPr>
        <w:t xml:space="preserve">　</w:t>
      </w:r>
      <w:r w:rsidRPr="00583BBD">
        <w:rPr>
          <w:rFonts w:ascii="仿宋_GB2312" w:eastAsia="仿宋_GB2312" w:hAnsi="微软雅黑"/>
          <w:color w:val="000000" w:themeColor="text1"/>
          <w:sz w:val="32"/>
          <w:szCs w:val="32"/>
        </w:rPr>
        <w:t>1.</w:t>
      </w:r>
      <w:r w:rsidRPr="00583BBD">
        <w:rPr>
          <w:rFonts w:ascii="楷体" w:eastAsia="楷体" w:hAnsi="楷体"/>
          <w:color w:val="000000" w:themeColor="text1"/>
          <w:sz w:val="32"/>
          <w:szCs w:val="32"/>
        </w:rPr>
        <w:t>项目名称：</w:t>
      </w:r>
      <w:r w:rsidRPr="00583BBD">
        <w:rPr>
          <w:rFonts w:ascii="仿宋_GB2312" w:eastAsia="仿宋_GB2312" w:hAnsi="微软雅黑" w:hint="eastAsia"/>
          <w:color w:val="000000" w:themeColor="text1"/>
          <w:sz w:val="32"/>
          <w:szCs w:val="32"/>
        </w:rPr>
        <w:t>审计服务；</w:t>
      </w:r>
    </w:p>
    <w:p w:rsidR="004F587A" w:rsidRPr="00583BBD" w:rsidRDefault="004F587A" w:rsidP="0092572E">
      <w:pPr>
        <w:pStyle w:val="a9"/>
        <w:spacing w:before="0" w:beforeAutospacing="0" w:after="0" w:afterAutospacing="0" w:line="500" w:lineRule="exact"/>
        <w:ind w:firstLine="645"/>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w:t>
      </w:r>
      <w:r w:rsidRPr="00583BBD">
        <w:rPr>
          <w:rFonts w:ascii="楷体" w:eastAsia="楷体" w:hAnsi="楷体"/>
          <w:color w:val="000000" w:themeColor="text1"/>
          <w:sz w:val="32"/>
          <w:szCs w:val="32"/>
        </w:rPr>
        <w:t>采购人：</w:t>
      </w:r>
      <w:r w:rsidRPr="00583BBD">
        <w:rPr>
          <w:rFonts w:ascii="仿宋_GB2312" w:eastAsia="仿宋_GB2312" w:hAnsi="微软雅黑" w:hint="eastAsia"/>
          <w:color w:val="000000" w:themeColor="text1"/>
          <w:sz w:val="32"/>
          <w:szCs w:val="32"/>
        </w:rPr>
        <w:t>安徽新闻出版职业技术学院；</w:t>
      </w:r>
    </w:p>
    <w:p w:rsidR="004F587A" w:rsidRPr="00C106DD" w:rsidRDefault="004F587A" w:rsidP="0092572E">
      <w:pPr>
        <w:pStyle w:val="a9"/>
        <w:spacing w:before="0" w:beforeAutospacing="0" w:after="0" w:afterAutospacing="0" w:line="500" w:lineRule="exact"/>
        <w:ind w:firstLine="645"/>
        <w:jc w:val="both"/>
        <w:rPr>
          <w:rFonts w:ascii="仿宋_GB2312" w:eastAsia="仿宋_GB2312" w:hAnsi="微软雅黑"/>
          <w:sz w:val="32"/>
          <w:szCs w:val="32"/>
        </w:rPr>
      </w:pPr>
      <w:r w:rsidRPr="00583BBD">
        <w:rPr>
          <w:rFonts w:ascii="仿宋_GB2312" w:eastAsia="仿宋_GB2312" w:hAnsi="微软雅黑"/>
          <w:color w:val="000000" w:themeColor="text1"/>
          <w:sz w:val="32"/>
          <w:szCs w:val="32"/>
        </w:rPr>
        <w:t>3.</w:t>
      </w:r>
      <w:r w:rsidRPr="00583BBD">
        <w:rPr>
          <w:rFonts w:ascii="楷体" w:eastAsia="楷体" w:hAnsi="楷体" w:hint="eastAsia"/>
          <w:color w:val="000000" w:themeColor="text1"/>
          <w:sz w:val="32"/>
          <w:szCs w:val="32"/>
        </w:rPr>
        <w:t>服务期限：</w:t>
      </w:r>
      <w:r w:rsidR="006773B2" w:rsidRPr="00C106DD">
        <w:rPr>
          <w:rFonts w:ascii="仿宋_GB2312" w:eastAsia="仿宋_GB2312" w:hAnsi="微软雅黑" w:hint="eastAsia"/>
          <w:sz w:val="32"/>
          <w:szCs w:val="32"/>
        </w:rPr>
        <w:t>自签定合同之日起至202</w:t>
      </w:r>
      <w:r w:rsidR="006773B2" w:rsidRPr="00C106DD">
        <w:rPr>
          <w:rFonts w:ascii="仿宋_GB2312" w:eastAsia="仿宋_GB2312" w:hAnsi="微软雅黑"/>
          <w:sz w:val="32"/>
          <w:szCs w:val="32"/>
        </w:rPr>
        <w:t>4</w:t>
      </w:r>
      <w:r w:rsidR="006773B2" w:rsidRPr="00C106DD">
        <w:rPr>
          <w:rFonts w:ascii="仿宋_GB2312" w:eastAsia="仿宋_GB2312" w:hAnsi="微软雅黑" w:hint="eastAsia"/>
          <w:sz w:val="32"/>
          <w:szCs w:val="32"/>
        </w:rPr>
        <w:t>年</w:t>
      </w:r>
      <w:r w:rsidR="006773B2" w:rsidRPr="00C106DD">
        <w:rPr>
          <w:rFonts w:ascii="仿宋_GB2312" w:eastAsia="仿宋_GB2312" w:hAnsi="微软雅黑"/>
          <w:sz w:val="32"/>
          <w:szCs w:val="32"/>
        </w:rPr>
        <w:t>12</w:t>
      </w:r>
      <w:r w:rsidR="006773B2" w:rsidRPr="00C106DD">
        <w:rPr>
          <w:rFonts w:ascii="仿宋_GB2312" w:eastAsia="仿宋_GB2312" w:hAnsi="微软雅黑" w:hint="eastAsia"/>
          <w:sz w:val="32"/>
          <w:szCs w:val="32"/>
        </w:rPr>
        <w:t>月</w:t>
      </w:r>
      <w:r w:rsidR="006773B2" w:rsidRPr="00C106DD">
        <w:rPr>
          <w:rFonts w:ascii="仿宋_GB2312" w:eastAsia="仿宋_GB2312" w:hAnsi="微软雅黑"/>
          <w:sz w:val="32"/>
          <w:szCs w:val="32"/>
        </w:rPr>
        <w:t>31</w:t>
      </w:r>
      <w:r w:rsidR="006773B2" w:rsidRPr="00C106DD">
        <w:rPr>
          <w:rFonts w:ascii="仿宋_GB2312" w:eastAsia="仿宋_GB2312" w:hAnsi="微软雅黑" w:hint="eastAsia"/>
          <w:sz w:val="32"/>
          <w:szCs w:val="32"/>
        </w:rPr>
        <w:t>日。合同期满，采购人组织开展履约情况满意度测评，达“良好”及以上等次的，经双方协商一致后，合同可续签，最多续签2次；</w:t>
      </w:r>
    </w:p>
    <w:p w:rsidR="004F587A" w:rsidRPr="00C106DD" w:rsidRDefault="004F587A" w:rsidP="0092572E">
      <w:pPr>
        <w:pStyle w:val="a9"/>
        <w:spacing w:before="0" w:beforeAutospacing="0" w:after="0" w:afterAutospacing="0" w:line="500" w:lineRule="exact"/>
        <w:ind w:firstLine="645"/>
        <w:jc w:val="both"/>
        <w:rPr>
          <w:rFonts w:ascii="仿宋_GB2312" w:eastAsia="仿宋_GB2312" w:hAnsi="微软雅黑"/>
          <w:sz w:val="32"/>
          <w:szCs w:val="32"/>
        </w:rPr>
      </w:pPr>
      <w:r w:rsidRPr="00C106DD">
        <w:rPr>
          <w:rFonts w:ascii="仿宋_GB2312" w:eastAsia="仿宋_GB2312" w:hAnsi="微软雅黑" w:hint="eastAsia"/>
          <w:sz w:val="32"/>
          <w:szCs w:val="32"/>
        </w:rPr>
        <w:t>4</w:t>
      </w:r>
      <w:r w:rsidRPr="00C106DD">
        <w:rPr>
          <w:rFonts w:ascii="仿宋_GB2312" w:eastAsia="仿宋_GB2312" w:hAnsi="微软雅黑"/>
          <w:sz w:val="32"/>
          <w:szCs w:val="32"/>
        </w:rPr>
        <w:t>.</w:t>
      </w:r>
      <w:r w:rsidRPr="00C106DD">
        <w:rPr>
          <w:rFonts w:ascii="楷体" w:eastAsia="楷体" w:hAnsi="楷体" w:hint="eastAsia"/>
          <w:sz w:val="32"/>
          <w:szCs w:val="32"/>
        </w:rPr>
        <w:t>项目预算：</w:t>
      </w:r>
      <w:r w:rsidRPr="00C106DD">
        <w:rPr>
          <w:rFonts w:ascii="仿宋_GB2312" w:eastAsia="仿宋_GB2312" w:hAnsi="微软雅黑"/>
          <w:sz w:val="32"/>
          <w:szCs w:val="32"/>
        </w:rPr>
        <w:t>15</w:t>
      </w:r>
      <w:r w:rsidRPr="00C106DD">
        <w:rPr>
          <w:rFonts w:ascii="仿宋_GB2312" w:eastAsia="仿宋_GB2312" w:hAnsi="微软雅黑" w:hint="eastAsia"/>
          <w:sz w:val="32"/>
          <w:szCs w:val="32"/>
        </w:rPr>
        <w:t>万元。</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t>二、采购内容</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color w:val="000000" w:themeColor="text1"/>
          <w:sz w:val="32"/>
          <w:szCs w:val="32"/>
        </w:rPr>
        <w:t>1.</w:t>
      </w: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023</w:t>
      </w:r>
      <w:r w:rsidRPr="00583BBD">
        <w:rPr>
          <w:rFonts w:ascii="仿宋_GB2312" w:eastAsia="仿宋_GB2312" w:hAnsi="微软雅黑" w:hint="eastAsia"/>
          <w:color w:val="000000" w:themeColor="text1"/>
          <w:sz w:val="32"/>
          <w:szCs w:val="32"/>
        </w:rPr>
        <w:t>年度内部控制专项审计，包括预算业务、收支业务、政府采购业务、资产管理、基本建设项目、合同管理、科研经费、培训部、工会、食堂经费业务。</w:t>
      </w:r>
      <w:r w:rsidRPr="00583BBD">
        <w:rPr>
          <w:rFonts w:ascii="仿宋_GB2312" w:eastAsia="仿宋_GB2312" w:hAnsi="微软雅黑"/>
          <w:color w:val="000000" w:themeColor="text1"/>
          <w:sz w:val="32"/>
          <w:szCs w:val="32"/>
        </w:rPr>
        <w:t xml:space="preserve"> </w:t>
      </w:r>
    </w:p>
    <w:p w:rsidR="004F587A" w:rsidRPr="00583BBD" w:rsidRDefault="004F587A" w:rsidP="0092572E">
      <w:pPr>
        <w:pStyle w:val="a9"/>
        <w:spacing w:before="0" w:beforeAutospacing="0" w:after="0" w:afterAutospacing="0" w:line="500" w:lineRule="exact"/>
        <w:ind w:firstLine="645"/>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w:t>
      </w: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02</w:t>
      </w:r>
      <w:r>
        <w:rPr>
          <w:rFonts w:ascii="仿宋_GB2312" w:eastAsia="仿宋_GB2312" w:hAnsi="微软雅黑"/>
          <w:color w:val="000000" w:themeColor="text1"/>
          <w:sz w:val="32"/>
          <w:szCs w:val="32"/>
        </w:rPr>
        <w:t>0</w:t>
      </w:r>
      <w:r w:rsidRPr="00583BBD">
        <w:rPr>
          <w:rFonts w:ascii="仿宋_GB2312" w:eastAsia="仿宋_GB2312" w:hAnsi="微软雅黑"/>
          <w:color w:val="000000" w:themeColor="text1"/>
          <w:sz w:val="32"/>
          <w:szCs w:val="32"/>
        </w:rPr>
        <w:t>-202</w:t>
      </w:r>
      <w:r>
        <w:rPr>
          <w:rFonts w:ascii="仿宋_GB2312" w:eastAsia="仿宋_GB2312" w:hAnsi="微软雅黑"/>
          <w:color w:val="000000" w:themeColor="text1"/>
          <w:sz w:val="32"/>
          <w:szCs w:val="32"/>
        </w:rPr>
        <w:t>2</w:t>
      </w:r>
      <w:r w:rsidRPr="00583BBD">
        <w:rPr>
          <w:rFonts w:ascii="仿宋_GB2312" w:eastAsia="仿宋_GB2312" w:hAnsi="微软雅黑" w:hint="eastAsia"/>
          <w:color w:val="000000" w:themeColor="text1"/>
          <w:sz w:val="32"/>
          <w:szCs w:val="32"/>
        </w:rPr>
        <w:t>年度学院中层领导干部经济责任审计（1</w:t>
      </w:r>
      <w:r>
        <w:rPr>
          <w:rFonts w:ascii="仿宋_GB2312" w:eastAsia="仿宋_GB2312" w:hAnsi="微软雅黑"/>
          <w:color w:val="000000" w:themeColor="text1"/>
          <w:sz w:val="32"/>
          <w:szCs w:val="32"/>
        </w:rPr>
        <w:t>5</w:t>
      </w:r>
      <w:r w:rsidRPr="00583BBD">
        <w:rPr>
          <w:rFonts w:ascii="仿宋_GB2312" w:eastAsia="仿宋_GB2312" w:hAnsi="微软雅黑" w:hint="eastAsia"/>
          <w:color w:val="000000" w:themeColor="text1"/>
          <w:sz w:val="32"/>
          <w:szCs w:val="32"/>
        </w:rPr>
        <w:t>名），审计时间范围可根据需要进行延伸。</w:t>
      </w:r>
    </w:p>
    <w:p w:rsidR="004F587A" w:rsidRPr="00583BBD" w:rsidRDefault="004F587A" w:rsidP="002415A0">
      <w:pPr>
        <w:pStyle w:val="a9"/>
        <w:shd w:val="clear" w:color="auto" w:fill="FFFFFF"/>
        <w:spacing w:before="0" w:beforeAutospacing="0" w:after="0" w:afterAutospacing="0" w:line="500" w:lineRule="exact"/>
        <w:ind w:firstLineChars="200" w:firstLine="640"/>
        <w:jc w:val="both"/>
        <w:rPr>
          <w:rFonts w:ascii="黑体" w:eastAsia="黑体" w:hAnsi="黑体"/>
          <w:bCs/>
          <w:color w:val="000000" w:themeColor="text1"/>
          <w:sz w:val="32"/>
          <w:szCs w:val="32"/>
        </w:rPr>
      </w:pPr>
      <w:r w:rsidRPr="00583BBD">
        <w:rPr>
          <w:rFonts w:ascii="黑体" w:eastAsia="黑体" w:hAnsi="黑体" w:hint="eastAsia"/>
          <w:bCs/>
          <w:color w:val="000000" w:themeColor="text1"/>
          <w:sz w:val="32"/>
          <w:szCs w:val="32"/>
        </w:rPr>
        <w:t>三、供应商资格条件</w:t>
      </w:r>
    </w:p>
    <w:p w:rsidR="004F587A" w:rsidRPr="00583BBD" w:rsidRDefault="004F587A" w:rsidP="0092572E">
      <w:pPr>
        <w:widowControl/>
        <w:shd w:val="clear" w:color="auto" w:fill="FFFFFF"/>
        <w:spacing w:line="500" w:lineRule="exact"/>
        <w:ind w:firstLineChars="200" w:firstLine="640"/>
        <w:rPr>
          <w:rFonts w:ascii="仿宋_GB2312" w:eastAsia="仿宋_GB2312" w:hAnsi="微软雅黑"/>
          <w:color w:val="000000" w:themeColor="text1"/>
          <w:sz w:val="32"/>
          <w:szCs w:val="32"/>
        </w:rPr>
      </w:pPr>
      <w:r w:rsidRPr="00583BBD">
        <w:rPr>
          <w:rFonts w:ascii="仿宋_GB2312" w:eastAsia="仿宋_GB2312" w:hAnsi="微软雅黑" w:cs="宋体"/>
          <w:color w:val="000000" w:themeColor="text1"/>
          <w:kern w:val="0"/>
          <w:sz w:val="32"/>
          <w:szCs w:val="32"/>
        </w:rPr>
        <w:t>1.符合《中华人民共和国政府采购法》第二十二条中的规定</w:t>
      </w:r>
      <w:r w:rsidRPr="00583BBD">
        <w:rPr>
          <w:rFonts w:ascii="仿宋_GB2312" w:eastAsia="仿宋_GB2312" w:hAnsi="微软雅黑" w:cs="宋体" w:hint="eastAsia"/>
          <w:color w:val="000000" w:themeColor="text1"/>
          <w:kern w:val="0"/>
          <w:sz w:val="32"/>
          <w:szCs w:val="32"/>
        </w:rPr>
        <w:t>。</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w:t>
      </w:r>
      <w:r w:rsidRPr="00583BBD">
        <w:rPr>
          <w:rFonts w:ascii="仿宋_GB2312" w:eastAsia="仿宋_GB2312" w:hAnsi="微软雅黑"/>
          <w:color w:val="000000" w:themeColor="text1"/>
          <w:sz w:val="32"/>
          <w:szCs w:val="32"/>
        </w:rPr>
        <w:t>.本次招标不接受联合体投标，单位负责人为同一人或者存在控股、管理关系的不同供应商，不得参加采购活动。</w:t>
      </w:r>
      <w:r w:rsidRPr="00583BBD">
        <w:rPr>
          <w:rFonts w:ascii="仿宋_GB2312" w:eastAsia="仿宋_GB2312" w:hAnsi="微软雅黑" w:hint="eastAsia"/>
          <w:color w:val="000000" w:themeColor="text1"/>
          <w:sz w:val="32"/>
          <w:szCs w:val="32"/>
        </w:rPr>
        <w:t>服务商成交后不允许转包、分包。</w:t>
      </w:r>
    </w:p>
    <w:p w:rsidR="004F587A" w:rsidRPr="00583BBD" w:rsidRDefault="004F587A" w:rsidP="0092572E">
      <w:pPr>
        <w:widowControl/>
        <w:shd w:val="clear" w:color="auto" w:fill="FFFFFF"/>
        <w:spacing w:line="500" w:lineRule="exact"/>
        <w:ind w:firstLineChars="200" w:firstLine="640"/>
        <w:rPr>
          <w:rFonts w:ascii="仿宋_GB2312" w:eastAsia="仿宋_GB2312" w:hAnsi="微软雅黑" w:cs="宋体"/>
          <w:color w:val="000000" w:themeColor="text1"/>
          <w:kern w:val="0"/>
          <w:sz w:val="32"/>
          <w:szCs w:val="32"/>
        </w:rPr>
      </w:pPr>
      <w:r w:rsidRPr="00583BBD">
        <w:rPr>
          <w:rFonts w:ascii="仿宋_GB2312" w:eastAsia="仿宋_GB2312" w:hAnsi="微软雅黑" w:cs="宋体"/>
          <w:color w:val="000000" w:themeColor="text1"/>
          <w:kern w:val="0"/>
          <w:sz w:val="32"/>
          <w:szCs w:val="32"/>
        </w:rPr>
        <w:lastRenderedPageBreak/>
        <w:t>3.供应商须取得行政主管部门颁发会计师事务所执业许可，具有会计师事务所执业证书</w:t>
      </w:r>
      <w:r w:rsidRPr="00583BBD">
        <w:rPr>
          <w:rFonts w:ascii="仿宋_GB2312" w:eastAsia="仿宋_GB2312" w:hAnsi="微软雅黑" w:cs="宋体" w:hint="eastAsia"/>
          <w:color w:val="000000" w:themeColor="text1"/>
          <w:kern w:val="0"/>
          <w:sz w:val="32"/>
          <w:szCs w:val="32"/>
        </w:rPr>
        <w:t>，且必须为安徽省政府采购网框架协议入围单位。</w:t>
      </w:r>
    </w:p>
    <w:p w:rsidR="004F587A" w:rsidRPr="00583BBD" w:rsidRDefault="004F587A" w:rsidP="0092572E">
      <w:pPr>
        <w:widowControl/>
        <w:shd w:val="clear" w:color="auto" w:fill="FFFFFF"/>
        <w:spacing w:line="500" w:lineRule="exact"/>
        <w:ind w:firstLineChars="200" w:firstLine="640"/>
        <w:rPr>
          <w:rFonts w:ascii="仿宋_GB2312" w:eastAsia="仿宋_GB2312" w:hAnsi="微软雅黑" w:cs="宋体"/>
          <w:color w:val="000000" w:themeColor="text1"/>
          <w:kern w:val="0"/>
          <w:sz w:val="32"/>
          <w:szCs w:val="32"/>
        </w:rPr>
      </w:pPr>
      <w:r w:rsidRPr="00583BBD">
        <w:rPr>
          <w:rFonts w:ascii="仿宋_GB2312" w:eastAsia="仿宋_GB2312" w:hAnsi="微软雅黑" w:cs="宋体" w:hint="eastAsia"/>
          <w:color w:val="000000" w:themeColor="text1"/>
          <w:kern w:val="0"/>
          <w:sz w:val="32"/>
          <w:szCs w:val="32"/>
        </w:rPr>
        <w:t>4</w:t>
      </w:r>
      <w:r w:rsidRPr="00583BBD">
        <w:rPr>
          <w:rFonts w:ascii="仿宋_GB2312" w:eastAsia="仿宋_GB2312" w:hAnsi="微软雅黑" w:cs="宋体"/>
          <w:color w:val="000000" w:themeColor="text1"/>
          <w:kern w:val="0"/>
          <w:sz w:val="32"/>
          <w:szCs w:val="32"/>
        </w:rPr>
        <w:t>.</w:t>
      </w:r>
      <w:r w:rsidRPr="00583BBD">
        <w:rPr>
          <w:rFonts w:ascii="仿宋_GB2312" w:eastAsia="仿宋_GB2312" w:hAnsi="微软雅黑" w:cs="宋体" w:hint="eastAsia"/>
          <w:color w:val="000000" w:themeColor="text1"/>
          <w:kern w:val="0"/>
          <w:sz w:val="32"/>
          <w:szCs w:val="32"/>
        </w:rPr>
        <w:t>供应商</w:t>
      </w:r>
      <w:r w:rsidRPr="00583BBD">
        <w:rPr>
          <w:rFonts w:ascii="仿宋_GB2312" w:eastAsia="仿宋_GB2312" w:hAnsi="微软雅黑" w:cs="宋体"/>
          <w:color w:val="000000" w:themeColor="text1"/>
          <w:kern w:val="0"/>
          <w:sz w:val="32"/>
          <w:szCs w:val="32"/>
        </w:rPr>
        <w:t>拟派</w:t>
      </w:r>
      <w:r w:rsidRPr="00583BBD">
        <w:rPr>
          <w:rFonts w:ascii="仿宋_GB2312" w:eastAsia="仿宋_GB2312" w:hAnsi="微软雅黑" w:cs="宋体" w:hint="eastAsia"/>
          <w:color w:val="000000" w:themeColor="text1"/>
          <w:kern w:val="0"/>
          <w:sz w:val="32"/>
          <w:szCs w:val="32"/>
        </w:rPr>
        <w:t>项目主审及驻</w:t>
      </w:r>
      <w:r w:rsidR="00FB2F74">
        <w:rPr>
          <w:rFonts w:ascii="仿宋_GB2312" w:eastAsia="仿宋_GB2312" w:hAnsi="微软雅黑" w:cs="宋体" w:hint="eastAsia"/>
          <w:color w:val="000000" w:themeColor="text1"/>
          <w:kern w:val="0"/>
          <w:sz w:val="32"/>
          <w:szCs w:val="32"/>
        </w:rPr>
        <w:t>采购人</w:t>
      </w:r>
      <w:r w:rsidRPr="00583BBD">
        <w:rPr>
          <w:rFonts w:ascii="仿宋_GB2312" w:eastAsia="仿宋_GB2312" w:hAnsi="微软雅黑" w:cs="宋体" w:hint="eastAsia"/>
          <w:color w:val="000000" w:themeColor="text1"/>
          <w:kern w:val="0"/>
          <w:sz w:val="32"/>
          <w:szCs w:val="32"/>
        </w:rPr>
        <w:t>审计现场负责人必须为本单位正式注册会计师（提供单位</w:t>
      </w:r>
      <w:r w:rsidR="005E12E0">
        <w:rPr>
          <w:rFonts w:ascii="仿宋_GB2312" w:eastAsia="仿宋_GB2312" w:hAnsi="微软雅黑" w:cs="宋体" w:hint="eastAsia"/>
          <w:color w:val="000000" w:themeColor="text1"/>
          <w:kern w:val="0"/>
          <w:sz w:val="32"/>
          <w:szCs w:val="32"/>
        </w:rPr>
        <w:t>近</w:t>
      </w:r>
      <w:r w:rsidRPr="00583BBD">
        <w:rPr>
          <w:rFonts w:ascii="仿宋_GB2312" w:eastAsia="仿宋_GB2312" w:hAnsi="微软雅黑" w:cs="宋体" w:hint="eastAsia"/>
          <w:color w:val="000000" w:themeColor="text1"/>
          <w:kern w:val="0"/>
          <w:sz w:val="32"/>
          <w:szCs w:val="32"/>
        </w:rPr>
        <w:t>六个月缴纳的社保证明件），具有五年以上审计经验。</w:t>
      </w:r>
    </w:p>
    <w:p w:rsidR="002E46BC" w:rsidRPr="00583BBD" w:rsidRDefault="002E46BC" w:rsidP="002E46BC">
      <w:pPr>
        <w:pStyle w:val="a9"/>
        <w:spacing w:before="0" w:beforeAutospacing="0" w:after="0" w:afterAutospacing="0" w:line="52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color w:val="000000" w:themeColor="text1"/>
          <w:sz w:val="32"/>
          <w:szCs w:val="32"/>
        </w:rPr>
        <w:t>5.202</w:t>
      </w:r>
      <w:r>
        <w:rPr>
          <w:rFonts w:ascii="仿宋_GB2312" w:eastAsia="仿宋_GB2312" w:hAnsi="微软雅黑"/>
          <w:color w:val="000000" w:themeColor="text1"/>
          <w:sz w:val="32"/>
          <w:szCs w:val="32"/>
        </w:rPr>
        <w:t>0</w:t>
      </w:r>
      <w:r w:rsidRPr="00583BBD">
        <w:rPr>
          <w:rFonts w:ascii="仿宋_GB2312" w:eastAsia="仿宋_GB2312" w:hAnsi="微软雅黑" w:hint="eastAsia"/>
          <w:color w:val="000000" w:themeColor="text1"/>
          <w:sz w:val="32"/>
          <w:szCs w:val="32"/>
        </w:rPr>
        <w:t>年</w:t>
      </w:r>
      <w:r w:rsidRPr="00583BBD">
        <w:rPr>
          <w:rFonts w:ascii="仿宋_GB2312" w:eastAsia="仿宋_GB2312" w:hAnsi="微软雅黑"/>
          <w:color w:val="000000" w:themeColor="text1"/>
          <w:sz w:val="32"/>
          <w:szCs w:val="32"/>
        </w:rPr>
        <w:t>1月1日（以合同签订日期为准）以来</w:t>
      </w:r>
      <w:r w:rsidRPr="00583BBD">
        <w:rPr>
          <w:rFonts w:ascii="仿宋_GB2312" w:eastAsia="仿宋_GB2312" w:hAnsi="微软雅黑" w:hint="eastAsia"/>
          <w:color w:val="000000" w:themeColor="text1"/>
          <w:sz w:val="32"/>
          <w:szCs w:val="32"/>
        </w:rPr>
        <w:t>，供应商</w:t>
      </w:r>
      <w:r w:rsidRPr="00583BBD">
        <w:rPr>
          <w:rFonts w:ascii="仿宋_GB2312" w:eastAsia="仿宋_GB2312" w:hAnsi="微软雅黑"/>
          <w:color w:val="000000" w:themeColor="text1"/>
          <w:sz w:val="32"/>
          <w:szCs w:val="32"/>
        </w:rPr>
        <w:t>具</w:t>
      </w:r>
      <w:r w:rsidRPr="00583BBD">
        <w:rPr>
          <w:rFonts w:ascii="仿宋_GB2312" w:eastAsia="仿宋_GB2312" w:hAnsi="微软雅黑" w:hint="eastAsia"/>
          <w:color w:val="000000" w:themeColor="text1"/>
          <w:sz w:val="32"/>
          <w:szCs w:val="32"/>
        </w:rPr>
        <w:t>有高校内部控制或经济责任审计服务业绩不少于</w:t>
      </w:r>
      <w:r>
        <w:rPr>
          <w:rFonts w:ascii="仿宋_GB2312" w:eastAsia="仿宋_GB2312" w:hAnsi="微软雅黑"/>
          <w:color w:val="000000" w:themeColor="text1"/>
          <w:sz w:val="32"/>
          <w:szCs w:val="32"/>
        </w:rPr>
        <w:t>4</w:t>
      </w:r>
      <w:r>
        <w:rPr>
          <w:rFonts w:ascii="仿宋_GB2312" w:eastAsia="仿宋_GB2312" w:hAnsi="微软雅黑" w:hint="eastAsia"/>
          <w:color w:val="000000" w:themeColor="text1"/>
          <w:sz w:val="32"/>
          <w:szCs w:val="32"/>
        </w:rPr>
        <w:t>个，</w:t>
      </w:r>
      <w:r w:rsidRPr="00583BBD">
        <w:rPr>
          <w:rFonts w:ascii="仿宋_GB2312" w:eastAsia="仿宋_GB2312" w:hAnsi="微软雅黑" w:hint="eastAsia"/>
          <w:color w:val="000000" w:themeColor="text1"/>
          <w:sz w:val="32"/>
          <w:szCs w:val="32"/>
        </w:rPr>
        <w:t>其中单项业绩不少于</w:t>
      </w:r>
      <w:r>
        <w:rPr>
          <w:rFonts w:ascii="仿宋_GB2312" w:eastAsia="仿宋_GB2312" w:hAnsi="微软雅黑"/>
          <w:color w:val="000000" w:themeColor="text1"/>
          <w:sz w:val="32"/>
          <w:szCs w:val="32"/>
        </w:rPr>
        <w:t>1</w:t>
      </w:r>
      <w:r>
        <w:rPr>
          <w:rFonts w:ascii="仿宋_GB2312" w:eastAsia="仿宋_GB2312" w:hAnsi="微软雅黑" w:hint="eastAsia"/>
          <w:color w:val="000000" w:themeColor="text1"/>
          <w:sz w:val="32"/>
          <w:szCs w:val="32"/>
        </w:rPr>
        <w:t>个（同一高校业绩只计一个）</w:t>
      </w:r>
      <w:r w:rsidRPr="00583BBD">
        <w:rPr>
          <w:rFonts w:ascii="仿宋_GB2312" w:eastAsia="仿宋_GB2312" w:hAnsi="微软雅黑" w:hint="eastAsia"/>
          <w:color w:val="000000" w:themeColor="text1"/>
          <w:sz w:val="32"/>
          <w:szCs w:val="32"/>
        </w:rPr>
        <w:t>。</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t>四、过程质量及成果要求</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1.供应商按要求完成内部控制与经济责任审计工作，包括：审前调查、沟通及相关工作部署、编制审计实施方案；通过查看账务资料、民主测评、资产核查、实地考察等多种审计方式收集材料、数据采集、获取审计证据、编制审计工作底稿等，形成审计报告。</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供应商按照国家规定、行业执业规范程序与要求，客观、公正、及时、出具《审计结果报告》，并在审计基础上针对学院存在的问题出具《管理意见书》，确保出具的审计报告和管理意见书符合国家或行业计价、标准、规范等要求，并承担相应的经济、法律责任。</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3.审计报告做到事实清楚，定性准确，处理恰当，建议可行。内部控制专项审计及每个中层领导干部经济责任审计单独出具审计报告，每个审计报告后附审计问题发现清单。</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4.管理意见书做到符合学院实际，事实清楚，建议可行合理。</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5.供应商派驻参与审计组人员总数不得少于8人，其中注册会计师不少于1人。</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lastRenderedPageBreak/>
        <w:t>五、审计实施周期要求</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供应商应在签订合同后，</w:t>
      </w:r>
      <w:r w:rsidR="001E4CA0">
        <w:rPr>
          <w:rFonts w:ascii="仿宋_GB2312" w:eastAsia="仿宋_GB2312" w:hAnsi="微软雅黑" w:hint="eastAsia"/>
          <w:color w:val="000000" w:themeColor="text1"/>
          <w:sz w:val="32"/>
          <w:szCs w:val="32"/>
        </w:rPr>
        <w:t>计划</w:t>
      </w:r>
      <w:r w:rsidRPr="00583BBD">
        <w:rPr>
          <w:rFonts w:ascii="仿宋_GB2312" w:eastAsia="仿宋_GB2312" w:hAnsi="微软雅黑" w:hint="eastAsia"/>
          <w:color w:val="000000" w:themeColor="text1"/>
          <w:sz w:val="32"/>
          <w:szCs w:val="32"/>
        </w:rPr>
        <w:t>202</w:t>
      </w:r>
      <w:r w:rsidRPr="00583BBD">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年9月实施现场进点审计（具体进点时间以采购人通知为准），进点后</w:t>
      </w:r>
      <w:r w:rsidRPr="00583BBD">
        <w:rPr>
          <w:rFonts w:ascii="仿宋_GB2312" w:eastAsia="仿宋_GB2312" w:hAnsi="微软雅黑"/>
          <w:color w:val="000000" w:themeColor="text1"/>
          <w:sz w:val="32"/>
          <w:szCs w:val="32"/>
        </w:rPr>
        <w:t>7</w:t>
      </w:r>
      <w:r w:rsidR="00956783">
        <w:rPr>
          <w:rFonts w:ascii="仿宋_GB2312" w:eastAsia="仿宋_GB2312" w:hAnsi="微软雅黑" w:hint="eastAsia"/>
          <w:color w:val="000000" w:themeColor="text1"/>
          <w:sz w:val="32"/>
          <w:szCs w:val="32"/>
        </w:rPr>
        <w:t>0</w:t>
      </w:r>
      <w:r w:rsidRPr="00583BBD">
        <w:rPr>
          <w:rFonts w:ascii="仿宋_GB2312" w:eastAsia="仿宋_GB2312" w:hAnsi="微软雅黑" w:hint="eastAsia"/>
          <w:color w:val="000000" w:themeColor="text1"/>
          <w:sz w:val="32"/>
          <w:szCs w:val="32"/>
        </w:rPr>
        <w:t>个自然日内出具审计报告和管理意见书。审计现场时间视项目实施情况确定，但最低不得少于</w:t>
      </w:r>
      <w:r w:rsidRPr="00583BBD">
        <w:rPr>
          <w:rFonts w:ascii="仿宋_GB2312" w:eastAsia="仿宋_GB2312" w:hAnsi="微软雅黑"/>
          <w:color w:val="000000" w:themeColor="text1"/>
          <w:sz w:val="32"/>
          <w:szCs w:val="32"/>
        </w:rPr>
        <w:t>30</w:t>
      </w:r>
      <w:r w:rsidRPr="00583BBD">
        <w:rPr>
          <w:rFonts w:ascii="仿宋_GB2312" w:eastAsia="仿宋_GB2312" w:hAnsi="微软雅黑" w:hint="eastAsia"/>
          <w:color w:val="000000" w:themeColor="text1"/>
          <w:sz w:val="32"/>
          <w:szCs w:val="32"/>
        </w:rPr>
        <w:t>个工作日。</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t>六、付款方式</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供应商出具符合本询价采购要求的专业审计报告和管理意见书后，一次性付款。</w:t>
      </w:r>
    </w:p>
    <w:p w:rsidR="004F587A" w:rsidRPr="00583BBD" w:rsidRDefault="002415A0"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七</w:t>
      </w:r>
      <w:r w:rsidR="004F587A" w:rsidRPr="00583BBD">
        <w:rPr>
          <w:rFonts w:ascii="黑体" w:eastAsia="黑体" w:hAnsi="黑体" w:hint="eastAsia"/>
          <w:color w:val="000000" w:themeColor="text1"/>
          <w:sz w:val="32"/>
          <w:szCs w:val="32"/>
        </w:rPr>
        <w:t>、公告时间</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202</w:t>
      </w:r>
      <w:r w:rsidRPr="00583BBD">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年</w:t>
      </w:r>
      <w:r w:rsidR="000A43AA">
        <w:rPr>
          <w:rFonts w:ascii="仿宋_GB2312" w:eastAsia="仿宋_GB2312" w:hAnsi="微软雅黑"/>
          <w:color w:val="000000" w:themeColor="text1"/>
          <w:sz w:val="32"/>
          <w:szCs w:val="32"/>
        </w:rPr>
        <w:t>7</w:t>
      </w:r>
      <w:r w:rsidRPr="00583BBD">
        <w:rPr>
          <w:rFonts w:ascii="仿宋_GB2312" w:eastAsia="仿宋_GB2312" w:hAnsi="微软雅黑" w:hint="eastAsia"/>
          <w:color w:val="000000" w:themeColor="text1"/>
          <w:sz w:val="32"/>
          <w:szCs w:val="32"/>
        </w:rPr>
        <w:t>月</w:t>
      </w:r>
      <w:r w:rsidR="000A43AA">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日至202</w:t>
      </w:r>
      <w:r w:rsidRPr="00583BBD">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年</w:t>
      </w:r>
      <w:r w:rsidR="00066326">
        <w:rPr>
          <w:rFonts w:ascii="仿宋_GB2312" w:eastAsia="仿宋_GB2312" w:hAnsi="微软雅黑"/>
          <w:color w:val="000000" w:themeColor="text1"/>
          <w:sz w:val="32"/>
          <w:szCs w:val="32"/>
        </w:rPr>
        <w:t>7</w:t>
      </w:r>
      <w:r w:rsidRPr="00583BBD">
        <w:rPr>
          <w:rFonts w:ascii="仿宋_GB2312" w:eastAsia="仿宋_GB2312" w:hAnsi="微软雅黑" w:hint="eastAsia"/>
          <w:color w:val="000000" w:themeColor="text1"/>
          <w:sz w:val="32"/>
          <w:szCs w:val="32"/>
        </w:rPr>
        <w:t>月</w:t>
      </w:r>
      <w:r w:rsidR="000A43AA">
        <w:rPr>
          <w:rFonts w:ascii="仿宋_GB2312" w:eastAsia="仿宋_GB2312" w:hAnsi="微软雅黑"/>
          <w:color w:val="000000" w:themeColor="text1"/>
          <w:sz w:val="32"/>
          <w:szCs w:val="32"/>
        </w:rPr>
        <w:t>8</w:t>
      </w:r>
      <w:r w:rsidRPr="00583BBD">
        <w:rPr>
          <w:rFonts w:ascii="仿宋_GB2312" w:eastAsia="仿宋_GB2312" w:hAnsi="微软雅黑" w:hint="eastAsia"/>
          <w:color w:val="000000" w:themeColor="text1"/>
          <w:sz w:val="32"/>
          <w:szCs w:val="32"/>
        </w:rPr>
        <w:t>日</w:t>
      </w:r>
      <w:r w:rsidR="00BA252B">
        <w:rPr>
          <w:rFonts w:ascii="仿宋_GB2312" w:eastAsia="仿宋_GB2312" w:hAnsi="微软雅黑" w:hint="eastAsia"/>
          <w:color w:val="000000" w:themeColor="text1"/>
          <w:sz w:val="32"/>
          <w:szCs w:val="32"/>
        </w:rPr>
        <w:t>。</w:t>
      </w:r>
    </w:p>
    <w:p w:rsidR="004F587A" w:rsidRPr="00583BBD" w:rsidRDefault="002415A0"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八</w:t>
      </w:r>
      <w:r w:rsidR="004F587A" w:rsidRPr="00583BBD">
        <w:rPr>
          <w:rFonts w:ascii="黑体" w:eastAsia="黑体" w:hAnsi="黑体" w:hint="eastAsia"/>
          <w:color w:val="000000" w:themeColor="text1"/>
          <w:sz w:val="32"/>
          <w:szCs w:val="32"/>
        </w:rPr>
        <w:t>、投标文件要求</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贵单位如有意参加，请提供下列文件：</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1.报价函（加盖单位公章）。</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2.资格要求中证件及证明的复印件（装订成册并逐页加盖单位公章）。</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3.法定代表人身份证复印件（加盖单位公章）。</w:t>
      </w:r>
    </w:p>
    <w:p w:rsidR="004F587A" w:rsidRPr="00583BBD"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4.法定代表人授权书、授权代表身份证复印件（加盖单位公章，法定代表人参加不提供）。</w:t>
      </w:r>
    </w:p>
    <w:p w:rsidR="004F587A" w:rsidRDefault="004F587A"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583BBD">
        <w:rPr>
          <w:rFonts w:ascii="仿宋_GB2312" w:eastAsia="仿宋_GB2312" w:hAnsi="微软雅黑"/>
          <w:color w:val="000000" w:themeColor="text1"/>
          <w:sz w:val="32"/>
          <w:szCs w:val="32"/>
        </w:rPr>
        <w:t>5</w:t>
      </w:r>
      <w:r w:rsidRPr="00583BBD">
        <w:rPr>
          <w:rFonts w:ascii="仿宋_GB2312" w:eastAsia="仿宋_GB2312" w:hAnsi="微软雅黑" w:hint="eastAsia"/>
          <w:color w:val="000000" w:themeColor="text1"/>
          <w:sz w:val="32"/>
          <w:szCs w:val="32"/>
        </w:rPr>
        <w:t>.所递送文件需自行密封，否则不予受理。</w:t>
      </w:r>
    </w:p>
    <w:p w:rsidR="00D77395" w:rsidRPr="00FF3C2E" w:rsidRDefault="002415A0"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九</w:t>
      </w:r>
      <w:r w:rsidR="00D77395" w:rsidRPr="00FF3C2E">
        <w:rPr>
          <w:rFonts w:ascii="黑体" w:eastAsia="黑体" w:hAnsi="黑体" w:hint="eastAsia"/>
          <w:color w:val="000000" w:themeColor="text1"/>
          <w:sz w:val="32"/>
          <w:szCs w:val="32"/>
        </w:rPr>
        <w:t>、</w:t>
      </w:r>
      <w:r w:rsidR="00FF3C2E" w:rsidRPr="00FF3C2E">
        <w:rPr>
          <w:rFonts w:ascii="黑体" w:eastAsia="黑体" w:hAnsi="黑体" w:hint="eastAsia"/>
          <w:color w:val="000000" w:themeColor="text1"/>
          <w:sz w:val="32"/>
          <w:szCs w:val="32"/>
        </w:rPr>
        <w:t>其</w:t>
      </w:r>
      <w:r w:rsidR="0081610D">
        <w:rPr>
          <w:rFonts w:ascii="黑体" w:eastAsia="黑体" w:hAnsi="黑体" w:hint="eastAsia"/>
          <w:color w:val="000000" w:themeColor="text1"/>
          <w:sz w:val="32"/>
          <w:szCs w:val="32"/>
        </w:rPr>
        <w:t>它</w:t>
      </w:r>
      <w:r w:rsidR="00FF3C2E" w:rsidRPr="00FF3C2E">
        <w:rPr>
          <w:rFonts w:ascii="黑体" w:eastAsia="黑体" w:hAnsi="黑体" w:hint="eastAsia"/>
          <w:color w:val="000000" w:themeColor="text1"/>
          <w:sz w:val="32"/>
          <w:szCs w:val="32"/>
        </w:rPr>
        <w:t>要求</w:t>
      </w:r>
    </w:p>
    <w:p w:rsidR="00FF3C2E" w:rsidRPr="00FF3C2E" w:rsidRDefault="00FF3C2E"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FF3C2E">
        <w:rPr>
          <w:rFonts w:ascii="仿宋_GB2312" w:eastAsia="仿宋_GB2312" w:hAnsi="微软雅黑" w:hint="eastAsia"/>
          <w:color w:val="000000" w:themeColor="text1"/>
          <w:sz w:val="32"/>
          <w:szCs w:val="32"/>
        </w:rPr>
        <w:t>1</w:t>
      </w:r>
      <w:r w:rsidRPr="00583BBD">
        <w:rPr>
          <w:rFonts w:ascii="仿宋_GB2312" w:eastAsia="仿宋_GB2312" w:hAnsi="微软雅黑" w:hint="eastAsia"/>
          <w:color w:val="000000" w:themeColor="text1"/>
          <w:sz w:val="32"/>
          <w:szCs w:val="32"/>
        </w:rPr>
        <w:t>.</w:t>
      </w:r>
      <w:r w:rsidRPr="00FF3C2E">
        <w:rPr>
          <w:rFonts w:ascii="仿宋_GB2312" w:eastAsia="仿宋_GB2312" w:hAnsi="微软雅黑" w:hint="eastAsia"/>
          <w:color w:val="000000" w:themeColor="text1"/>
          <w:sz w:val="32"/>
          <w:szCs w:val="32"/>
        </w:rPr>
        <w:t>中标通知书发出并公示无异议后，</w:t>
      </w:r>
      <w:r w:rsidR="00FB2F74">
        <w:rPr>
          <w:rFonts w:ascii="仿宋_GB2312" w:eastAsia="仿宋_GB2312" w:hAnsi="微软雅黑" w:hint="eastAsia"/>
          <w:color w:val="000000" w:themeColor="text1"/>
          <w:sz w:val="32"/>
          <w:szCs w:val="32"/>
        </w:rPr>
        <w:t>五</w:t>
      </w:r>
      <w:r w:rsidRPr="00FF3C2E">
        <w:rPr>
          <w:rFonts w:ascii="仿宋_GB2312" w:eastAsia="仿宋_GB2312" w:hAnsi="微软雅黑" w:hint="eastAsia"/>
          <w:color w:val="000000" w:themeColor="text1"/>
          <w:sz w:val="32"/>
          <w:szCs w:val="32"/>
        </w:rPr>
        <w:t>个工作日内签订合同，若在规定时间内中标供应商</w:t>
      </w:r>
      <w:r w:rsidR="00FB2F74">
        <w:rPr>
          <w:rFonts w:ascii="仿宋_GB2312" w:eastAsia="仿宋_GB2312" w:hAnsi="微软雅黑" w:hint="eastAsia"/>
          <w:color w:val="000000" w:themeColor="text1"/>
          <w:sz w:val="32"/>
          <w:szCs w:val="32"/>
        </w:rPr>
        <w:t>无正当理由不与采购</w:t>
      </w:r>
      <w:r w:rsidR="00773E18">
        <w:rPr>
          <w:rFonts w:ascii="仿宋_GB2312" w:eastAsia="仿宋_GB2312" w:hAnsi="微软雅黑" w:hint="eastAsia"/>
          <w:color w:val="000000" w:themeColor="text1"/>
          <w:sz w:val="32"/>
          <w:szCs w:val="32"/>
        </w:rPr>
        <w:t>人签订合同，视为放弃中标资格，</w:t>
      </w:r>
      <w:r w:rsidR="008925A4">
        <w:rPr>
          <w:rFonts w:ascii="仿宋_GB2312" w:eastAsia="仿宋_GB2312" w:hAnsi="微软雅黑" w:hint="eastAsia"/>
          <w:color w:val="000000" w:themeColor="text1"/>
          <w:sz w:val="32"/>
          <w:szCs w:val="32"/>
        </w:rPr>
        <w:t>采购</w:t>
      </w:r>
      <w:r w:rsidRPr="00FF3C2E">
        <w:rPr>
          <w:rFonts w:ascii="仿宋_GB2312" w:eastAsia="仿宋_GB2312" w:hAnsi="微软雅黑" w:hint="eastAsia"/>
          <w:color w:val="000000" w:themeColor="text1"/>
          <w:sz w:val="32"/>
          <w:szCs w:val="32"/>
        </w:rPr>
        <w:t>人</w:t>
      </w:r>
      <w:r w:rsidR="008925A4">
        <w:rPr>
          <w:rFonts w:ascii="仿宋_GB2312" w:eastAsia="仿宋_GB2312" w:hAnsi="微软雅黑" w:hint="eastAsia"/>
          <w:color w:val="000000" w:themeColor="text1"/>
          <w:sz w:val="32"/>
          <w:szCs w:val="32"/>
        </w:rPr>
        <w:t>有权重新选择供应商</w:t>
      </w:r>
      <w:r>
        <w:rPr>
          <w:rFonts w:ascii="仿宋_GB2312" w:eastAsia="仿宋_GB2312" w:hAnsi="微软雅黑" w:hint="eastAsia"/>
          <w:color w:val="000000" w:themeColor="text1"/>
          <w:sz w:val="32"/>
          <w:szCs w:val="32"/>
        </w:rPr>
        <w:t>。</w:t>
      </w:r>
    </w:p>
    <w:p w:rsidR="00FF3C2E" w:rsidRPr="00FF3C2E" w:rsidRDefault="00FF3C2E"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FF3C2E">
        <w:rPr>
          <w:rFonts w:ascii="仿宋_GB2312" w:eastAsia="仿宋_GB2312" w:hAnsi="微软雅黑" w:hint="eastAsia"/>
          <w:color w:val="000000" w:themeColor="text1"/>
          <w:sz w:val="32"/>
          <w:szCs w:val="32"/>
        </w:rPr>
        <w:t>2</w:t>
      </w:r>
      <w:r w:rsidRPr="00583BBD">
        <w:rPr>
          <w:rFonts w:ascii="仿宋_GB2312" w:eastAsia="仿宋_GB2312" w:hAnsi="微软雅黑" w:hint="eastAsia"/>
          <w:color w:val="000000" w:themeColor="text1"/>
          <w:sz w:val="32"/>
          <w:szCs w:val="32"/>
        </w:rPr>
        <w:t>.</w:t>
      </w:r>
      <w:r w:rsidR="00FB2F74">
        <w:rPr>
          <w:rFonts w:ascii="仿宋_GB2312" w:eastAsia="仿宋_GB2312" w:hAnsi="微软雅黑" w:hint="eastAsia"/>
          <w:color w:val="000000" w:themeColor="text1"/>
          <w:sz w:val="32"/>
          <w:szCs w:val="32"/>
        </w:rPr>
        <w:t>供应商需开具合法正规</w:t>
      </w:r>
      <w:r w:rsidRPr="00FF3C2E">
        <w:rPr>
          <w:rFonts w:ascii="仿宋_GB2312" w:eastAsia="仿宋_GB2312" w:hAnsi="微软雅黑" w:hint="eastAsia"/>
          <w:color w:val="000000" w:themeColor="text1"/>
          <w:sz w:val="32"/>
          <w:szCs w:val="32"/>
        </w:rPr>
        <w:t>发票</w:t>
      </w:r>
      <w:r w:rsidR="00FB2F74">
        <w:rPr>
          <w:rFonts w:ascii="仿宋_GB2312" w:eastAsia="仿宋_GB2312" w:hAnsi="微软雅黑" w:hint="eastAsia"/>
          <w:color w:val="000000" w:themeColor="text1"/>
          <w:sz w:val="32"/>
          <w:szCs w:val="32"/>
        </w:rPr>
        <w:t>，且开具单位</w:t>
      </w:r>
      <w:r w:rsidRPr="00FF3C2E">
        <w:rPr>
          <w:rFonts w:ascii="仿宋_GB2312" w:eastAsia="仿宋_GB2312" w:hAnsi="微软雅黑" w:hint="eastAsia"/>
          <w:color w:val="000000" w:themeColor="text1"/>
          <w:sz w:val="32"/>
          <w:szCs w:val="32"/>
        </w:rPr>
        <w:t>与投标单位一致。</w:t>
      </w:r>
    </w:p>
    <w:p w:rsidR="00FF3C2E" w:rsidRPr="00FF3C2E" w:rsidRDefault="00FF3C2E"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3</w:t>
      </w:r>
      <w:r>
        <w:rPr>
          <w:rFonts w:ascii="仿宋_GB2312" w:eastAsia="仿宋_GB2312" w:hAnsi="微软雅黑"/>
          <w:color w:val="000000" w:themeColor="text1"/>
          <w:sz w:val="32"/>
          <w:szCs w:val="32"/>
        </w:rPr>
        <w:t>.</w:t>
      </w:r>
      <w:r w:rsidR="00FB2F74">
        <w:rPr>
          <w:rFonts w:ascii="仿宋_GB2312" w:eastAsia="仿宋_GB2312" w:hAnsi="微软雅黑" w:hint="eastAsia"/>
          <w:color w:val="000000" w:themeColor="text1"/>
          <w:sz w:val="32"/>
          <w:szCs w:val="32"/>
        </w:rPr>
        <w:t>中标供应商</w:t>
      </w:r>
      <w:r>
        <w:rPr>
          <w:rFonts w:ascii="仿宋_GB2312" w:eastAsia="仿宋_GB2312" w:hAnsi="微软雅黑" w:hint="eastAsia"/>
          <w:color w:val="000000" w:themeColor="text1"/>
          <w:sz w:val="32"/>
          <w:szCs w:val="32"/>
        </w:rPr>
        <w:t>在校审计期间</w:t>
      </w:r>
      <w:r w:rsidR="00FB2F74">
        <w:rPr>
          <w:rFonts w:ascii="仿宋_GB2312" w:eastAsia="仿宋_GB2312" w:hAnsi="微软雅黑" w:hint="eastAsia"/>
          <w:color w:val="000000" w:themeColor="text1"/>
          <w:sz w:val="32"/>
          <w:szCs w:val="32"/>
        </w:rPr>
        <w:t>需遵守采购人校园管理各项规定，派驻人员各项安全责任自负，</w:t>
      </w:r>
      <w:r>
        <w:rPr>
          <w:rFonts w:ascii="仿宋_GB2312" w:eastAsia="仿宋_GB2312" w:hAnsi="微软雅黑" w:hint="eastAsia"/>
          <w:color w:val="000000" w:themeColor="text1"/>
          <w:sz w:val="32"/>
          <w:szCs w:val="32"/>
        </w:rPr>
        <w:t>食宿自理。</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黑体" w:eastAsia="黑体" w:hAnsi="黑体" w:hint="eastAsia"/>
          <w:color w:val="000000" w:themeColor="text1"/>
          <w:sz w:val="32"/>
          <w:szCs w:val="32"/>
        </w:rPr>
        <w:lastRenderedPageBreak/>
        <w:t>十、报送文件时间及地点</w:t>
      </w:r>
    </w:p>
    <w:p w:rsidR="004F587A" w:rsidRPr="00583BBD" w:rsidRDefault="004F587A" w:rsidP="0092572E">
      <w:pPr>
        <w:pStyle w:val="a9"/>
        <w:spacing w:before="0" w:beforeAutospacing="0" w:after="0" w:afterAutospacing="0" w:line="500" w:lineRule="exact"/>
        <w:ind w:firstLineChars="200" w:firstLine="640"/>
        <w:jc w:val="both"/>
        <w:rPr>
          <w:rFonts w:ascii="黑体" w:eastAsia="黑体" w:hAnsi="黑体"/>
          <w:color w:val="000000" w:themeColor="text1"/>
          <w:sz w:val="32"/>
          <w:szCs w:val="32"/>
        </w:rPr>
      </w:pPr>
      <w:r w:rsidRPr="00583BBD">
        <w:rPr>
          <w:rFonts w:ascii="仿宋_GB2312" w:eastAsia="仿宋_GB2312" w:hAnsi="微软雅黑" w:hint="eastAsia"/>
          <w:color w:val="000000" w:themeColor="text1"/>
          <w:sz w:val="32"/>
          <w:szCs w:val="32"/>
        </w:rPr>
        <w:t>1.</w:t>
      </w:r>
      <w:r w:rsidRPr="00583BBD">
        <w:rPr>
          <w:rFonts w:ascii="楷体" w:eastAsia="楷体" w:hAnsi="楷体"/>
          <w:color w:val="000000" w:themeColor="text1"/>
          <w:sz w:val="32"/>
          <w:szCs w:val="32"/>
        </w:rPr>
        <w:t>报送时间：</w:t>
      </w:r>
      <w:r w:rsidRPr="00583BBD">
        <w:rPr>
          <w:rFonts w:ascii="仿宋_GB2312" w:eastAsia="仿宋_GB2312" w:hAnsi="微软雅黑" w:hint="eastAsia"/>
          <w:color w:val="000000" w:themeColor="text1"/>
          <w:sz w:val="32"/>
          <w:szCs w:val="32"/>
        </w:rPr>
        <w:t>202</w:t>
      </w:r>
      <w:r w:rsidRPr="00583BBD">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年</w:t>
      </w:r>
      <w:r w:rsidR="000A43AA">
        <w:rPr>
          <w:rFonts w:ascii="仿宋_GB2312" w:eastAsia="仿宋_GB2312" w:hAnsi="微软雅黑"/>
          <w:color w:val="000000" w:themeColor="text1"/>
          <w:sz w:val="32"/>
          <w:szCs w:val="32"/>
        </w:rPr>
        <w:t>7</w:t>
      </w:r>
      <w:r w:rsidRPr="00583BBD">
        <w:rPr>
          <w:rFonts w:ascii="仿宋_GB2312" w:eastAsia="仿宋_GB2312" w:hAnsi="微软雅黑" w:hint="eastAsia"/>
          <w:color w:val="000000" w:themeColor="text1"/>
          <w:sz w:val="32"/>
          <w:szCs w:val="32"/>
        </w:rPr>
        <w:t>月</w:t>
      </w:r>
      <w:r w:rsidR="000A43AA">
        <w:rPr>
          <w:rFonts w:ascii="仿宋_GB2312" w:eastAsia="仿宋_GB2312" w:hAnsi="微软雅黑"/>
          <w:color w:val="000000" w:themeColor="text1"/>
          <w:sz w:val="32"/>
          <w:szCs w:val="32"/>
        </w:rPr>
        <w:t>4</w:t>
      </w:r>
      <w:r w:rsidRPr="00583BBD">
        <w:rPr>
          <w:rFonts w:ascii="仿宋_GB2312" w:eastAsia="仿宋_GB2312" w:hAnsi="微软雅黑" w:hint="eastAsia"/>
          <w:color w:val="000000" w:themeColor="text1"/>
          <w:sz w:val="32"/>
          <w:szCs w:val="32"/>
        </w:rPr>
        <w:t>日至2</w:t>
      </w:r>
      <w:r w:rsidRPr="00583BBD">
        <w:rPr>
          <w:rFonts w:ascii="仿宋_GB2312" w:eastAsia="仿宋_GB2312" w:hAnsi="微软雅黑"/>
          <w:color w:val="000000" w:themeColor="text1"/>
          <w:sz w:val="32"/>
          <w:szCs w:val="32"/>
        </w:rPr>
        <w:t>024</w:t>
      </w:r>
      <w:r w:rsidRPr="00583BBD">
        <w:rPr>
          <w:rFonts w:ascii="仿宋_GB2312" w:eastAsia="仿宋_GB2312" w:hAnsi="微软雅黑" w:hint="eastAsia"/>
          <w:color w:val="000000" w:themeColor="text1"/>
          <w:sz w:val="32"/>
          <w:szCs w:val="32"/>
        </w:rPr>
        <w:t>年</w:t>
      </w:r>
      <w:r w:rsidR="00F66D9F">
        <w:rPr>
          <w:rFonts w:ascii="仿宋_GB2312" w:eastAsia="仿宋_GB2312" w:hAnsi="微软雅黑"/>
          <w:color w:val="000000" w:themeColor="text1"/>
          <w:sz w:val="32"/>
          <w:szCs w:val="32"/>
        </w:rPr>
        <w:t>7</w:t>
      </w:r>
      <w:r w:rsidRPr="00583BBD">
        <w:rPr>
          <w:rFonts w:ascii="仿宋_GB2312" w:eastAsia="仿宋_GB2312" w:hAnsi="微软雅黑" w:hint="eastAsia"/>
          <w:color w:val="000000" w:themeColor="text1"/>
          <w:sz w:val="32"/>
          <w:szCs w:val="32"/>
        </w:rPr>
        <w:t>月</w:t>
      </w:r>
      <w:r w:rsidR="000A43AA">
        <w:rPr>
          <w:rFonts w:ascii="仿宋_GB2312" w:eastAsia="仿宋_GB2312" w:hAnsi="微软雅黑"/>
          <w:color w:val="000000" w:themeColor="text1"/>
          <w:sz w:val="32"/>
          <w:szCs w:val="32"/>
        </w:rPr>
        <w:t>8</w:t>
      </w:r>
      <w:r w:rsidRPr="00583BBD">
        <w:rPr>
          <w:rFonts w:ascii="仿宋_GB2312" w:eastAsia="仿宋_GB2312" w:hAnsi="微软雅黑" w:hint="eastAsia"/>
          <w:color w:val="000000" w:themeColor="text1"/>
          <w:sz w:val="32"/>
          <w:szCs w:val="32"/>
        </w:rPr>
        <w:t>日，每个工作日8:3</w:t>
      </w:r>
      <w:r w:rsidRPr="00583BBD">
        <w:rPr>
          <w:rFonts w:ascii="仿宋_GB2312" w:eastAsia="仿宋_GB2312" w:hAnsi="微软雅黑"/>
          <w:color w:val="000000" w:themeColor="text1"/>
          <w:sz w:val="32"/>
          <w:szCs w:val="32"/>
        </w:rPr>
        <w:t>0-17</w:t>
      </w:r>
      <w:r w:rsidRPr="00583BBD">
        <w:rPr>
          <w:rFonts w:ascii="仿宋_GB2312" w:eastAsia="仿宋_GB2312" w:hAnsi="微软雅黑" w:hint="eastAsia"/>
          <w:color w:val="000000" w:themeColor="text1"/>
          <w:sz w:val="32"/>
          <w:szCs w:val="32"/>
        </w:rPr>
        <w:t>:0</w:t>
      </w:r>
      <w:r w:rsidRPr="00583BBD">
        <w:rPr>
          <w:rFonts w:ascii="仿宋_GB2312" w:eastAsia="仿宋_GB2312" w:hAnsi="微软雅黑"/>
          <w:color w:val="000000" w:themeColor="text1"/>
          <w:sz w:val="32"/>
          <w:szCs w:val="32"/>
        </w:rPr>
        <w:t>0</w:t>
      </w:r>
      <w:r w:rsidRPr="00583BBD">
        <w:rPr>
          <w:rFonts w:ascii="仿宋_GB2312" w:eastAsia="仿宋_GB2312" w:hAnsi="微软雅黑" w:hint="eastAsia"/>
          <w:color w:val="000000" w:themeColor="text1"/>
          <w:sz w:val="32"/>
          <w:szCs w:val="32"/>
        </w:rPr>
        <w:t>时。</w:t>
      </w:r>
    </w:p>
    <w:p w:rsidR="004F587A" w:rsidRPr="00583BBD" w:rsidRDefault="004F587A" w:rsidP="0092572E">
      <w:pPr>
        <w:pStyle w:val="a9"/>
        <w:spacing w:before="0" w:beforeAutospacing="0" w:after="0" w:afterAutospacing="0" w:line="500" w:lineRule="exact"/>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 xml:space="preserve">　　2.</w:t>
      </w:r>
      <w:r w:rsidRPr="00583BBD">
        <w:rPr>
          <w:rFonts w:ascii="楷体" w:eastAsia="楷体" w:hAnsi="楷体"/>
          <w:color w:val="000000" w:themeColor="text1"/>
          <w:sz w:val="32"/>
          <w:szCs w:val="32"/>
        </w:rPr>
        <w:t>报送地点：</w:t>
      </w:r>
      <w:r w:rsidRPr="00583BBD">
        <w:rPr>
          <w:rFonts w:ascii="仿宋_GB2312" w:eastAsia="仿宋_GB2312" w:hAnsi="微软雅黑" w:hint="eastAsia"/>
          <w:color w:val="000000" w:themeColor="text1"/>
          <w:sz w:val="32"/>
          <w:szCs w:val="32"/>
        </w:rPr>
        <w:t>安徽新闻出版职业技术学院图书科技楼3</w:t>
      </w:r>
      <w:r w:rsidRPr="00583BBD">
        <w:rPr>
          <w:rFonts w:ascii="仿宋_GB2312" w:eastAsia="仿宋_GB2312" w:hAnsi="微软雅黑"/>
          <w:color w:val="000000" w:themeColor="text1"/>
          <w:sz w:val="32"/>
          <w:szCs w:val="32"/>
        </w:rPr>
        <w:t>02</w:t>
      </w:r>
      <w:r w:rsidRPr="00583BBD">
        <w:rPr>
          <w:rFonts w:ascii="仿宋_GB2312" w:eastAsia="仿宋_GB2312" w:hAnsi="微软雅黑" w:hint="eastAsia"/>
          <w:color w:val="000000" w:themeColor="text1"/>
          <w:sz w:val="32"/>
          <w:szCs w:val="32"/>
        </w:rPr>
        <w:t>房间</w:t>
      </w:r>
    </w:p>
    <w:p w:rsidR="004F587A" w:rsidRPr="00583BBD" w:rsidRDefault="004F587A" w:rsidP="0092572E">
      <w:pPr>
        <w:pStyle w:val="a9"/>
        <w:spacing w:before="0" w:beforeAutospacing="0" w:after="0" w:afterAutospacing="0" w:line="500" w:lineRule="exact"/>
        <w:jc w:val="both"/>
        <w:rPr>
          <w:rFonts w:ascii="仿宋_GB2312" w:eastAsia="仿宋_GB2312" w:hAnsi="微软雅黑"/>
          <w:color w:val="000000" w:themeColor="text1"/>
          <w:sz w:val="32"/>
          <w:szCs w:val="32"/>
        </w:rPr>
      </w:pPr>
      <w:r w:rsidRPr="00583BBD">
        <w:rPr>
          <w:rFonts w:ascii="仿宋_GB2312" w:eastAsia="仿宋_GB2312" w:hAnsi="微软雅黑" w:hint="eastAsia"/>
          <w:color w:val="000000" w:themeColor="text1"/>
          <w:sz w:val="32"/>
          <w:szCs w:val="32"/>
        </w:rPr>
        <w:t xml:space="preserve">　　3.</w:t>
      </w:r>
      <w:r w:rsidRPr="00583BBD">
        <w:rPr>
          <w:rFonts w:ascii="楷体" w:eastAsia="楷体" w:hAnsi="楷体"/>
          <w:color w:val="000000" w:themeColor="text1"/>
          <w:sz w:val="32"/>
          <w:szCs w:val="32"/>
        </w:rPr>
        <w:t>联系人：</w:t>
      </w:r>
      <w:r w:rsidRPr="00583BBD">
        <w:rPr>
          <w:rFonts w:ascii="仿宋_GB2312" w:eastAsia="仿宋_GB2312" w:hAnsi="微软雅黑" w:hint="eastAsia"/>
          <w:color w:val="000000" w:themeColor="text1"/>
          <w:sz w:val="32"/>
          <w:szCs w:val="32"/>
        </w:rPr>
        <w:t>许老师</w:t>
      </w:r>
    </w:p>
    <w:p w:rsidR="00DD2CA2" w:rsidRDefault="004F587A" w:rsidP="0092572E">
      <w:pPr>
        <w:pStyle w:val="2"/>
        <w:spacing w:line="500" w:lineRule="exact"/>
        <w:ind w:firstLine="640"/>
        <w:rPr>
          <w:rFonts w:ascii="仿宋" w:eastAsia="仿宋" w:hAnsi="仿宋" w:cs="宋体"/>
          <w:color w:val="333333"/>
          <w:sz w:val="30"/>
          <w:szCs w:val="30"/>
        </w:rPr>
      </w:pPr>
      <w:r w:rsidRPr="00583BBD">
        <w:rPr>
          <w:rFonts w:ascii="仿宋_GB2312" w:eastAsia="仿宋_GB2312" w:hAnsi="微软雅黑" w:hint="eastAsia"/>
          <w:color w:val="000000" w:themeColor="text1"/>
          <w:sz w:val="32"/>
        </w:rPr>
        <w:t>4.</w:t>
      </w:r>
      <w:r w:rsidRPr="00583BBD">
        <w:rPr>
          <w:rFonts w:ascii="楷体" w:eastAsia="楷体" w:hAnsi="楷体"/>
          <w:color w:val="000000" w:themeColor="text1"/>
          <w:sz w:val="32"/>
        </w:rPr>
        <w:t>联系电话</w:t>
      </w:r>
      <w:r w:rsidRPr="00583BBD">
        <w:rPr>
          <w:rFonts w:ascii="仿宋_GB2312" w:eastAsia="仿宋_GB2312" w:hAnsi="微软雅黑" w:hint="eastAsia"/>
          <w:color w:val="000000" w:themeColor="text1"/>
          <w:sz w:val="32"/>
        </w:rPr>
        <w:t>：</w:t>
      </w:r>
      <w:r w:rsidRPr="00583BBD">
        <w:rPr>
          <w:rFonts w:ascii="仿宋_GB2312" w:eastAsia="仿宋_GB2312" w:hAnsi="微软雅黑"/>
          <w:color w:val="000000" w:themeColor="text1"/>
          <w:sz w:val="32"/>
        </w:rPr>
        <w:t xml:space="preserve">0551-63812459 </w:t>
      </w:r>
    </w:p>
    <w:p w:rsidR="0091707A" w:rsidRDefault="00235DAB" w:rsidP="0092572E">
      <w:pPr>
        <w:pStyle w:val="a9"/>
        <w:spacing w:before="0" w:beforeAutospacing="0" w:after="0" w:afterAutospacing="0" w:line="500" w:lineRule="exact"/>
        <w:ind w:firstLineChars="200" w:firstLine="640"/>
        <w:jc w:val="both"/>
        <w:rPr>
          <w:rFonts w:ascii="仿宋" w:eastAsia="仿宋" w:hAnsi="仿宋"/>
          <w:color w:val="333333"/>
          <w:sz w:val="30"/>
          <w:szCs w:val="30"/>
        </w:rPr>
      </w:pPr>
      <w:r>
        <w:rPr>
          <w:rFonts w:hint="eastAsia"/>
          <w:color w:val="000000" w:themeColor="text1"/>
          <w:sz w:val="32"/>
          <w:szCs w:val="32"/>
        </w:rPr>
        <w:t xml:space="preserve"> </w:t>
      </w:r>
      <w:r>
        <w:rPr>
          <w:color w:val="000000" w:themeColor="text1"/>
          <w:sz w:val="32"/>
          <w:szCs w:val="32"/>
        </w:rPr>
        <w:t xml:space="preserve">                 </w:t>
      </w:r>
      <w:r>
        <w:rPr>
          <w:rFonts w:ascii="仿宋" w:eastAsia="仿宋" w:hAnsi="仿宋" w:hint="eastAsia"/>
          <w:color w:val="333333"/>
          <w:sz w:val="30"/>
          <w:szCs w:val="30"/>
        </w:rPr>
        <w:t xml:space="preserve">  </w:t>
      </w:r>
      <w:r w:rsidR="0091707A">
        <w:rPr>
          <w:rFonts w:ascii="仿宋" w:eastAsia="仿宋" w:hAnsi="仿宋"/>
          <w:color w:val="333333"/>
          <w:sz w:val="30"/>
          <w:szCs w:val="30"/>
        </w:rPr>
        <w:t xml:space="preserve">  </w:t>
      </w:r>
    </w:p>
    <w:p w:rsidR="0091707A" w:rsidRDefault="0091707A" w:rsidP="0092572E">
      <w:pPr>
        <w:pStyle w:val="a9"/>
        <w:spacing w:before="0" w:beforeAutospacing="0" w:after="0" w:afterAutospacing="0" w:line="500" w:lineRule="exact"/>
        <w:ind w:firstLineChars="200" w:firstLine="600"/>
        <w:jc w:val="both"/>
        <w:rPr>
          <w:rFonts w:ascii="仿宋" w:eastAsia="仿宋" w:hAnsi="仿宋"/>
          <w:color w:val="333333"/>
          <w:sz w:val="30"/>
          <w:szCs w:val="30"/>
        </w:rPr>
      </w:pPr>
    </w:p>
    <w:p w:rsidR="00E335CA" w:rsidRPr="0091707A" w:rsidRDefault="00235DAB" w:rsidP="0092572E">
      <w:pPr>
        <w:pStyle w:val="a9"/>
        <w:spacing w:before="0" w:beforeAutospacing="0" w:after="0" w:afterAutospacing="0" w:line="500" w:lineRule="exact"/>
        <w:ind w:firstLineChars="1300" w:firstLine="4160"/>
        <w:jc w:val="both"/>
        <w:rPr>
          <w:rFonts w:ascii="仿宋_GB2312" w:eastAsia="仿宋_GB2312" w:hAnsi="微软雅黑"/>
          <w:color w:val="000000" w:themeColor="text1"/>
          <w:sz w:val="32"/>
          <w:szCs w:val="32"/>
        </w:rPr>
      </w:pPr>
      <w:r w:rsidRPr="0091707A">
        <w:rPr>
          <w:rFonts w:ascii="仿宋_GB2312" w:eastAsia="仿宋_GB2312" w:hAnsi="微软雅黑" w:hint="eastAsia"/>
          <w:color w:val="000000" w:themeColor="text1"/>
          <w:sz w:val="32"/>
          <w:szCs w:val="32"/>
        </w:rPr>
        <w:t>安徽新闻出版职业技术学院</w:t>
      </w:r>
    </w:p>
    <w:p w:rsidR="00E335CA" w:rsidRPr="0091707A" w:rsidRDefault="00235DAB" w:rsidP="0092572E">
      <w:pPr>
        <w:pStyle w:val="a9"/>
        <w:spacing w:before="0" w:beforeAutospacing="0" w:after="0" w:afterAutospacing="0" w:line="500" w:lineRule="exact"/>
        <w:ind w:firstLineChars="200" w:firstLine="640"/>
        <w:jc w:val="both"/>
        <w:rPr>
          <w:rFonts w:ascii="仿宋_GB2312" w:eastAsia="仿宋_GB2312" w:hAnsi="微软雅黑"/>
          <w:color w:val="000000" w:themeColor="text1"/>
          <w:sz w:val="32"/>
          <w:szCs w:val="32"/>
        </w:rPr>
      </w:pPr>
      <w:r w:rsidRPr="0091707A">
        <w:rPr>
          <w:rFonts w:ascii="仿宋_GB2312" w:eastAsia="仿宋_GB2312" w:hAnsi="微软雅黑" w:hint="eastAsia"/>
          <w:color w:val="000000" w:themeColor="text1"/>
          <w:sz w:val="32"/>
          <w:szCs w:val="32"/>
        </w:rPr>
        <w:t xml:space="preserve">                           </w:t>
      </w:r>
      <w:r w:rsidR="00F41277" w:rsidRPr="0091707A">
        <w:rPr>
          <w:rFonts w:ascii="仿宋_GB2312" w:eastAsia="仿宋_GB2312" w:hAnsi="微软雅黑"/>
          <w:color w:val="000000" w:themeColor="text1"/>
          <w:sz w:val="32"/>
          <w:szCs w:val="32"/>
        </w:rPr>
        <w:t xml:space="preserve"> </w:t>
      </w:r>
      <w:r w:rsidRPr="0091707A">
        <w:rPr>
          <w:rFonts w:ascii="仿宋_GB2312" w:eastAsia="仿宋_GB2312" w:hAnsi="微软雅黑" w:hint="eastAsia"/>
          <w:color w:val="000000" w:themeColor="text1"/>
          <w:sz w:val="32"/>
          <w:szCs w:val="32"/>
        </w:rPr>
        <w:t>2024年</w:t>
      </w:r>
      <w:r w:rsidR="000A43AA">
        <w:rPr>
          <w:rFonts w:ascii="仿宋_GB2312" w:eastAsia="仿宋_GB2312" w:hAnsi="微软雅黑"/>
          <w:color w:val="000000" w:themeColor="text1"/>
          <w:sz w:val="32"/>
          <w:szCs w:val="32"/>
        </w:rPr>
        <w:t>7</w:t>
      </w:r>
      <w:r w:rsidRPr="0091707A">
        <w:rPr>
          <w:rFonts w:ascii="仿宋_GB2312" w:eastAsia="仿宋_GB2312" w:hAnsi="微软雅黑" w:hint="eastAsia"/>
          <w:color w:val="000000" w:themeColor="text1"/>
          <w:sz w:val="32"/>
          <w:szCs w:val="32"/>
        </w:rPr>
        <w:t>月</w:t>
      </w:r>
      <w:r w:rsidR="000A43AA">
        <w:rPr>
          <w:rFonts w:ascii="仿宋_GB2312" w:eastAsia="仿宋_GB2312" w:hAnsi="微软雅黑"/>
          <w:color w:val="000000" w:themeColor="text1"/>
          <w:sz w:val="32"/>
          <w:szCs w:val="32"/>
        </w:rPr>
        <w:t>4</w:t>
      </w:r>
      <w:bookmarkStart w:id="0" w:name="_GoBack"/>
      <w:bookmarkEnd w:id="0"/>
      <w:r w:rsidRPr="0091707A">
        <w:rPr>
          <w:rFonts w:ascii="仿宋_GB2312" w:eastAsia="仿宋_GB2312" w:hAnsi="微软雅黑" w:hint="eastAsia"/>
          <w:color w:val="000000" w:themeColor="text1"/>
          <w:sz w:val="32"/>
          <w:szCs w:val="32"/>
        </w:rPr>
        <w:t>日</w:t>
      </w:r>
    </w:p>
    <w:sectPr w:rsidR="00E335CA" w:rsidRPr="0091707A" w:rsidSect="009E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2D" w:rsidRDefault="00F5082D" w:rsidP="00D504CD">
      <w:r>
        <w:separator/>
      </w:r>
    </w:p>
  </w:endnote>
  <w:endnote w:type="continuationSeparator" w:id="0">
    <w:p w:rsidR="00F5082D" w:rsidRDefault="00F5082D" w:rsidP="00D5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思源宋体 CN ExtraLight">
    <w:altName w:val="宋体"/>
    <w:charset w:val="86"/>
    <w:family w:val="roman"/>
    <w:pitch w:val="default"/>
    <w:sig w:usb0="00000000" w:usb1="00000000" w:usb2="00000016" w:usb3="00000000" w:csb0="00060107"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2D" w:rsidRDefault="00F5082D" w:rsidP="00D504CD">
      <w:r>
        <w:separator/>
      </w:r>
    </w:p>
  </w:footnote>
  <w:footnote w:type="continuationSeparator" w:id="0">
    <w:p w:rsidR="00F5082D" w:rsidRDefault="00F5082D" w:rsidP="00D50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E4MTZmNTM5OTI4Y2RlODkyMGRjMGVjZDI0ZWFkNjQifQ=="/>
    <w:docVar w:name="KSO_WPS_MARK_KEY" w:val="93c97648-8900-4561-b098-bbad5caa1730"/>
  </w:docVars>
  <w:rsids>
    <w:rsidRoot w:val="00C71D24"/>
    <w:rsid w:val="00017EF9"/>
    <w:rsid w:val="000231B7"/>
    <w:rsid w:val="00040AFB"/>
    <w:rsid w:val="000614D9"/>
    <w:rsid w:val="00066326"/>
    <w:rsid w:val="00077F0B"/>
    <w:rsid w:val="000919C5"/>
    <w:rsid w:val="00095645"/>
    <w:rsid w:val="000A43AA"/>
    <w:rsid w:val="000B2A45"/>
    <w:rsid w:val="000F5342"/>
    <w:rsid w:val="00172EEF"/>
    <w:rsid w:val="00191EF8"/>
    <w:rsid w:val="001C7E7B"/>
    <w:rsid w:val="001D0F3F"/>
    <w:rsid w:val="001E4CA0"/>
    <w:rsid w:val="00231A2E"/>
    <w:rsid w:val="00235DAB"/>
    <w:rsid w:val="002415A0"/>
    <w:rsid w:val="00253832"/>
    <w:rsid w:val="002976FE"/>
    <w:rsid w:val="002A4CA8"/>
    <w:rsid w:val="002B6B3B"/>
    <w:rsid w:val="002E46BC"/>
    <w:rsid w:val="003219C4"/>
    <w:rsid w:val="003245B3"/>
    <w:rsid w:val="00337E74"/>
    <w:rsid w:val="003A0485"/>
    <w:rsid w:val="003B1FDA"/>
    <w:rsid w:val="003F68EC"/>
    <w:rsid w:val="00421F13"/>
    <w:rsid w:val="00425F51"/>
    <w:rsid w:val="00455E89"/>
    <w:rsid w:val="00476192"/>
    <w:rsid w:val="004A071B"/>
    <w:rsid w:val="004A453F"/>
    <w:rsid w:val="004C07EF"/>
    <w:rsid w:val="004E1890"/>
    <w:rsid w:val="004E3E8A"/>
    <w:rsid w:val="004F5028"/>
    <w:rsid w:val="004F587A"/>
    <w:rsid w:val="005030C7"/>
    <w:rsid w:val="005A3D32"/>
    <w:rsid w:val="005C34B9"/>
    <w:rsid w:val="005E12E0"/>
    <w:rsid w:val="00603444"/>
    <w:rsid w:val="00613133"/>
    <w:rsid w:val="00633EB8"/>
    <w:rsid w:val="006773B2"/>
    <w:rsid w:val="006C55E0"/>
    <w:rsid w:val="006E43F0"/>
    <w:rsid w:val="006F2D0A"/>
    <w:rsid w:val="006F7EE2"/>
    <w:rsid w:val="00733E0A"/>
    <w:rsid w:val="00754E6E"/>
    <w:rsid w:val="00773E18"/>
    <w:rsid w:val="0081610D"/>
    <w:rsid w:val="00822AB7"/>
    <w:rsid w:val="0085367A"/>
    <w:rsid w:val="00886ADF"/>
    <w:rsid w:val="008925A4"/>
    <w:rsid w:val="00892EDA"/>
    <w:rsid w:val="008A6839"/>
    <w:rsid w:val="008B7E5B"/>
    <w:rsid w:val="00900653"/>
    <w:rsid w:val="00914AA5"/>
    <w:rsid w:val="0091707A"/>
    <w:rsid w:val="00922911"/>
    <w:rsid w:val="0092572E"/>
    <w:rsid w:val="00956783"/>
    <w:rsid w:val="00960600"/>
    <w:rsid w:val="009C0AD0"/>
    <w:rsid w:val="009D377E"/>
    <w:rsid w:val="009E5B16"/>
    <w:rsid w:val="00A1239B"/>
    <w:rsid w:val="00A448C8"/>
    <w:rsid w:val="00A459C2"/>
    <w:rsid w:val="00A7500D"/>
    <w:rsid w:val="00A844E7"/>
    <w:rsid w:val="00A94D01"/>
    <w:rsid w:val="00A973AB"/>
    <w:rsid w:val="00AC7B19"/>
    <w:rsid w:val="00B04112"/>
    <w:rsid w:val="00B23BBD"/>
    <w:rsid w:val="00B67D70"/>
    <w:rsid w:val="00BA252B"/>
    <w:rsid w:val="00BC261A"/>
    <w:rsid w:val="00C106DD"/>
    <w:rsid w:val="00C13A0A"/>
    <w:rsid w:val="00C50941"/>
    <w:rsid w:val="00C71D24"/>
    <w:rsid w:val="00C766EB"/>
    <w:rsid w:val="00D15FD6"/>
    <w:rsid w:val="00D163F9"/>
    <w:rsid w:val="00D504CD"/>
    <w:rsid w:val="00D53CE5"/>
    <w:rsid w:val="00D576B7"/>
    <w:rsid w:val="00D77395"/>
    <w:rsid w:val="00D851DD"/>
    <w:rsid w:val="00D93567"/>
    <w:rsid w:val="00DA4789"/>
    <w:rsid w:val="00DB2241"/>
    <w:rsid w:val="00DD2CA2"/>
    <w:rsid w:val="00DF5290"/>
    <w:rsid w:val="00E15682"/>
    <w:rsid w:val="00E17E53"/>
    <w:rsid w:val="00E32C8A"/>
    <w:rsid w:val="00E335CA"/>
    <w:rsid w:val="00E636F3"/>
    <w:rsid w:val="00F2358C"/>
    <w:rsid w:val="00F41277"/>
    <w:rsid w:val="00F5082D"/>
    <w:rsid w:val="00F55748"/>
    <w:rsid w:val="00F579F2"/>
    <w:rsid w:val="00F66D9F"/>
    <w:rsid w:val="00F70CD4"/>
    <w:rsid w:val="00FB2F74"/>
    <w:rsid w:val="00FD17A5"/>
    <w:rsid w:val="00FD6ADF"/>
    <w:rsid w:val="00FF3C2E"/>
    <w:rsid w:val="02CB3AD5"/>
    <w:rsid w:val="04642307"/>
    <w:rsid w:val="07B202D7"/>
    <w:rsid w:val="097B3AC2"/>
    <w:rsid w:val="099C43EE"/>
    <w:rsid w:val="09E43514"/>
    <w:rsid w:val="0A661798"/>
    <w:rsid w:val="0A860CD2"/>
    <w:rsid w:val="0B5F207E"/>
    <w:rsid w:val="0CF002BC"/>
    <w:rsid w:val="0F2C2995"/>
    <w:rsid w:val="0FC475E7"/>
    <w:rsid w:val="0FD868F1"/>
    <w:rsid w:val="11741F75"/>
    <w:rsid w:val="18B96776"/>
    <w:rsid w:val="191F46F3"/>
    <w:rsid w:val="1A370C82"/>
    <w:rsid w:val="1A9778EF"/>
    <w:rsid w:val="1CB859C7"/>
    <w:rsid w:val="1D8771C3"/>
    <w:rsid w:val="1F1401CD"/>
    <w:rsid w:val="1F450D67"/>
    <w:rsid w:val="25E66AAF"/>
    <w:rsid w:val="26BE07E9"/>
    <w:rsid w:val="26FF1996"/>
    <w:rsid w:val="285B3BC4"/>
    <w:rsid w:val="28D90B67"/>
    <w:rsid w:val="2A2A1D12"/>
    <w:rsid w:val="2E295509"/>
    <w:rsid w:val="31106937"/>
    <w:rsid w:val="33FD61AC"/>
    <w:rsid w:val="354457B6"/>
    <w:rsid w:val="356D51DC"/>
    <w:rsid w:val="35D8002B"/>
    <w:rsid w:val="3A1139D6"/>
    <w:rsid w:val="3C22239C"/>
    <w:rsid w:val="3FF464D1"/>
    <w:rsid w:val="441D24CD"/>
    <w:rsid w:val="4436400C"/>
    <w:rsid w:val="4A3F67A7"/>
    <w:rsid w:val="4DDB1EB9"/>
    <w:rsid w:val="4F4B13DF"/>
    <w:rsid w:val="4F5460D2"/>
    <w:rsid w:val="54B86B3E"/>
    <w:rsid w:val="591F6F84"/>
    <w:rsid w:val="59E13115"/>
    <w:rsid w:val="5F0C0280"/>
    <w:rsid w:val="627913CF"/>
    <w:rsid w:val="64E10284"/>
    <w:rsid w:val="65B741B8"/>
    <w:rsid w:val="67F7228C"/>
    <w:rsid w:val="6C38499A"/>
    <w:rsid w:val="6DC61F70"/>
    <w:rsid w:val="703C3C28"/>
    <w:rsid w:val="79537342"/>
    <w:rsid w:val="7AA93854"/>
    <w:rsid w:val="7B76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5D8A9"/>
  <w15:docId w15:val="{63A8BF91-D16A-4B7A-84D6-47B57C77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E5B1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9E5B16"/>
    <w:pPr>
      <w:ind w:firstLine="420"/>
    </w:pPr>
    <w:rPr>
      <w:rFonts w:ascii="楷体_GB2312" w:eastAsia="楷体_GB2312" w:hAnsi="Calibri"/>
      <w:kern w:val="0"/>
      <w:sz w:val="20"/>
    </w:rPr>
  </w:style>
  <w:style w:type="paragraph" w:styleId="a3">
    <w:name w:val="Body Text Indent"/>
    <w:basedOn w:val="a"/>
    <w:qFormat/>
    <w:rsid w:val="009E5B16"/>
    <w:pPr>
      <w:ind w:firstLineChars="200" w:firstLine="560"/>
    </w:pPr>
    <w:rPr>
      <w:rFonts w:ascii="宋体" w:hAnsi="宋体"/>
      <w:bCs/>
      <w:sz w:val="28"/>
      <w:szCs w:val="32"/>
    </w:rPr>
  </w:style>
  <w:style w:type="paragraph" w:styleId="a4">
    <w:name w:val="Date"/>
    <w:basedOn w:val="a"/>
    <w:next w:val="a"/>
    <w:link w:val="a5"/>
    <w:uiPriority w:val="99"/>
    <w:semiHidden/>
    <w:unhideWhenUsed/>
    <w:qFormat/>
    <w:rsid w:val="009E5B16"/>
    <w:pPr>
      <w:ind w:leftChars="2500" w:left="100"/>
    </w:pPr>
  </w:style>
  <w:style w:type="paragraph" w:styleId="a6">
    <w:name w:val="footer"/>
    <w:basedOn w:val="a"/>
    <w:qFormat/>
    <w:rsid w:val="009E5B16"/>
    <w:pPr>
      <w:tabs>
        <w:tab w:val="center" w:pos="4153"/>
        <w:tab w:val="right" w:pos="8306"/>
      </w:tabs>
      <w:snapToGrid w:val="0"/>
      <w:jc w:val="left"/>
    </w:pPr>
    <w:rPr>
      <w:sz w:val="18"/>
      <w:szCs w:val="18"/>
    </w:rPr>
  </w:style>
  <w:style w:type="paragraph" w:styleId="a7">
    <w:name w:val="header"/>
    <w:basedOn w:val="a"/>
    <w:link w:val="a8"/>
    <w:uiPriority w:val="99"/>
    <w:unhideWhenUsed/>
    <w:qFormat/>
    <w:rsid w:val="009E5B1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9E5B16"/>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9E5B16"/>
    <w:rPr>
      <w:b/>
      <w:bCs/>
    </w:rPr>
  </w:style>
  <w:style w:type="character" w:customStyle="1" w:styleId="font61">
    <w:name w:val="font61"/>
    <w:basedOn w:val="a0"/>
    <w:qFormat/>
    <w:rsid w:val="009E5B16"/>
    <w:rPr>
      <w:rFonts w:ascii="思源宋体 CN ExtraLight" w:eastAsia="思源宋体 CN ExtraLight" w:hAnsi="思源宋体 CN ExtraLight" w:cs="思源宋体 CN ExtraLight"/>
      <w:color w:val="000000"/>
      <w:sz w:val="24"/>
      <w:szCs w:val="24"/>
      <w:u w:val="none"/>
    </w:rPr>
  </w:style>
  <w:style w:type="character" w:customStyle="1" w:styleId="font71">
    <w:name w:val="font71"/>
    <w:basedOn w:val="a0"/>
    <w:qFormat/>
    <w:rsid w:val="009E5B16"/>
    <w:rPr>
      <w:rFonts w:ascii="思源宋体 CN ExtraLight" w:eastAsia="思源宋体 CN ExtraLight" w:hAnsi="思源宋体 CN ExtraLight" w:cs="思源宋体 CN ExtraLight" w:hint="default"/>
      <w:color w:val="000000"/>
      <w:sz w:val="24"/>
      <w:szCs w:val="24"/>
      <w:u w:val="none"/>
      <w:vertAlign w:val="superscript"/>
    </w:rPr>
  </w:style>
  <w:style w:type="character" w:customStyle="1" w:styleId="font41">
    <w:name w:val="font41"/>
    <w:basedOn w:val="a0"/>
    <w:qFormat/>
    <w:rsid w:val="009E5B16"/>
    <w:rPr>
      <w:rFonts w:ascii="仿宋" w:eastAsia="仿宋" w:hAnsi="仿宋" w:cs="仿宋" w:hint="eastAsia"/>
      <w:color w:val="000000"/>
      <w:sz w:val="24"/>
      <w:szCs w:val="24"/>
      <w:u w:val="none"/>
    </w:rPr>
  </w:style>
  <w:style w:type="character" w:customStyle="1" w:styleId="font91">
    <w:name w:val="font91"/>
    <w:basedOn w:val="a0"/>
    <w:qFormat/>
    <w:rsid w:val="009E5B16"/>
    <w:rPr>
      <w:rFonts w:ascii="仿宋" w:eastAsia="仿宋" w:hAnsi="仿宋" w:cs="仿宋" w:hint="eastAsia"/>
      <w:color w:val="000000"/>
      <w:sz w:val="24"/>
      <w:szCs w:val="24"/>
      <w:u w:val="none"/>
      <w:vertAlign w:val="superscript"/>
    </w:rPr>
  </w:style>
  <w:style w:type="character" w:customStyle="1" w:styleId="font81">
    <w:name w:val="font81"/>
    <w:basedOn w:val="a0"/>
    <w:qFormat/>
    <w:rsid w:val="009E5B16"/>
    <w:rPr>
      <w:rFonts w:ascii="仿宋" w:eastAsia="仿宋" w:hAnsi="仿宋" w:cs="仿宋" w:hint="eastAsia"/>
      <w:color w:val="000000"/>
      <w:sz w:val="22"/>
      <w:szCs w:val="22"/>
      <w:u w:val="none"/>
    </w:rPr>
  </w:style>
  <w:style w:type="character" w:customStyle="1" w:styleId="font101">
    <w:name w:val="font101"/>
    <w:basedOn w:val="a0"/>
    <w:qFormat/>
    <w:rsid w:val="009E5B16"/>
    <w:rPr>
      <w:rFonts w:ascii="仿宋" w:eastAsia="仿宋" w:hAnsi="仿宋" w:cs="仿宋" w:hint="eastAsia"/>
      <w:color w:val="000000"/>
      <w:sz w:val="22"/>
      <w:szCs w:val="22"/>
      <w:u w:val="none"/>
    </w:rPr>
  </w:style>
  <w:style w:type="character" w:customStyle="1" w:styleId="a8">
    <w:name w:val="页眉 字符"/>
    <w:basedOn w:val="a0"/>
    <w:link w:val="a7"/>
    <w:uiPriority w:val="99"/>
    <w:qFormat/>
    <w:rsid w:val="009E5B16"/>
    <w:rPr>
      <w:rFonts w:ascii="Calibri" w:hAnsi="Calibri"/>
      <w:kern w:val="2"/>
      <w:sz w:val="18"/>
      <w:szCs w:val="18"/>
    </w:rPr>
  </w:style>
  <w:style w:type="paragraph" w:styleId="ab">
    <w:name w:val="List Paragraph"/>
    <w:basedOn w:val="a"/>
    <w:uiPriority w:val="99"/>
    <w:qFormat/>
    <w:rsid w:val="009E5B16"/>
    <w:pPr>
      <w:ind w:firstLineChars="200" w:firstLine="420"/>
    </w:pPr>
  </w:style>
  <w:style w:type="character" w:customStyle="1" w:styleId="a5">
    <w:name w:val="日期 字符"/>
    <w:basedOn w:val="a0"/>
    <w:link w:val="a4"/>
    <w:uiPriority w:val="99"/>
    <w:semiHidden/>
    <w:qFormat/>
    <w:rsid w:val="009E5B16"/>
    <w:rPr>
      <w:rFonts w:ascii="Calibri" w:hAnsi="Calibri"/>
      <w:kern w:val="2"/>
      <w:sz w:val="21"/>
      <w:szCs w:val="22"/>
    </w:rPr>
  </w:style>
  <w:style w:type="character" w:customStyle="1" w:styleId="font31">
    <w:name w:val="font31"/>
    <w:basedOn w:val="a0"/>
    <w:qFormat/>
    <w:rsid w:val="009E5B16"/>
    <w:rPr>
      <w:rFonts w:ascii="思源宋体 CN ExtraLight" w:eastAsia="思源宋体 CN ExtraLight" w:hAnsi="思源宋体 CN ExtraLight" w:cs="思源宋体 CN ExtraLight" w:hint="default"/>
      <w:color w:val="000000"/>
      <w:sz w:val="24"/>
      <w:szCs w:val="24"/>
      <w:u w:val="none"/>
      <w:vertAlign w:val="superscript"/>
    </w:rPr>
  </w:style>
  <w:style w:type="character" w:customStyle="1" w:styleId="font51">
    <w:name w:val="font51"/>
    <w:basedOn w:val="a0"/>
    <w:qFormat/>
    <w:rsid w:val="009E5B16"/>
    <w:rPr>
      <w:rFonts w:ascii="宋体" w:eastAsia="宋体" w:hAnsi="宋体" w:cs="宋体" w:hint="eastAsia"/>
      <w:color w:val="000000"/>
      <w:sz w:val="24"/>
      <w:szCs w:val="24"/>
      <w:u w:val="none"/>
    </w:rPr>
  </w:style>
  <w:style w:type="character" w:customStyle="1" w:styleId="font11">
    <w:name w:val="font11"/>
    <w:basedOn w:val="a0"/>
    <w:qFormat/>
    <w:rsid w:val="009E5B16"/>
    <w:rPr>
      <w:rFonts w:ascii="仿宋" w:eastAsia="仿宋" w:hAnsi="仿宋" w:cs="仿宋" w:hint="eastAsia"/>
      <w:color w:val="000000"/>
      <w:sz w:val="24"/>
      <w:szCs w:val="24"/>
      <w:u w:val="none"/>
    </w:rPr>
  </w:style>
  <w:style w:type="character" w:customStyle="1" w:styleId="font21">
    <w:name w:val="font21"/>
    <w:basedOn w:val="a0"/>
    <w:qFormat/>
    <w:rsid w:val="009E5B16"/>
    <w:rPr>
      <w:rFonts w:ascii="仿宋" w:eastAsia="仿宋" w:hAnsi="仿宋" w:cs="仿宋"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9518">
      <w:bodyDiv w:val="1"/>
      <w:marLeft w:val="0"/>
      <w:marRight w:val="0"/>
      <w:marTop w:val="0"/>
      <w:marBottom w:val="0"/>
      <w:divBdr>
        <w:top w:val="none" w:sz="0" w:space="0" w:color="auto"/>
        <w:left w:val="none" w:sz="0" w:space="0" w:color="auto"/>
        <w:bottom w:val="none" w:sz="0" w:space="0" w:color="auto"/>
        <w:right w:val="none" w:sz="0" w:space="0" w:color="auto"/>
      </w:divBdr>
    </w:div>
    <w:div w:id="1599558821">
      <w:bodyDiv w:val="1"/>
      <w:marLeft w:val="0"/>
      <w:marRight w:val="0"/>
      <w:marTop w:val="0"/>
      <w:marBottom w:val="0"/>
      <w:divBdr>
        <w:top w:val="none" w:sz="0" w:space="0" w:color="auto"/>
        <w:left w:val="none" w:sz="0" w:space="0" w:color="auto"/>
        <w:bottom w:val="none" w:sz="0" w:space="0" w:color="auto"/>
        <w:right w:val="none" w:sz="0" w:space="0" w:color="auto"/>
      </w:divBdr>
    </w:div>
    <w:div w:id="198045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陈松</dc:creator>
  <cp:lastModifiedBy>许露露</cp:lastModifiedBy>
  <cp:revision>118</cp:revision>
  <cp:lastPrinted>2024-06-24T03:35:00Z</cp:lastPrinted>
  <dcterms:created xsi:type="dcterms:W3CDTF">2022-07-05T05:13:00Z</dcterms:created>
  <dcterms:modified xsi:type="dcterms:W3CDTF">2024-07-04T07:33:00Z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C7549F670D6C48C58107CE822F4A543F</vt:lpwstr>
  </property>
</Properties>
</file>